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236F" w:rsidRPr="00EC1BA5" w:rsidRDefault="0001236F" w:rsidP="0001236F">
      <w:pPr>
        <w:jc w:val="both"/>
        <w:rPr>
          <w:rFonts w:ascii="Arial" w:hAnsi="Arial" w:cs="Arial"/>
          <w:b/>
          <w:sz w:val="20"/>
          <w:szCs w:val="20"/>
        </w:rPr>
      </w:pPr>
    </w:p>
    <w:p w:rsidR="0001236F" w:rsidRPr="00EC1BA5" w:rsidRDefault="0001236F" w:rsidP="0001236F">
      <w:pPr>
        <w:jc w:val="both"/>
        <w:rPr>
          <w:rFonts w:ascii="Arial" w:hAnsi="Arial" w:cs="Arial"/>
          <w:b/>
          <w:sz w:val="20"/>
          <w:szCs w:val="20"/>
        </w:rPr>
      </w:pPr>
    </w:p>
    <w:p w:rsidR="0001236F" w:rsidRPr="00EC1BA5" w:rsidRDefault="0001236F" w:rsidP="0001236F">
      <w:pPr>
        <w:jc w:val="both"/>
        <w:rPr>
          <w:rFonts w:ascii="Arial" w:hAnsi="Arial" w:cs="Arial"/>
          <w:b/>
          <w:sz w:val="20"/>
          <w:szCs w:val="20"/>
        </w:rPr>
      </w:pPr>
    </w:p>
    <w:p w:rsidR="00124283" w:rsidRPr="00EC1BA5" w:rsidRDefault="00124283" w:rsidP="006405D7">
      <w:pPr>
        <w:jc w:val="both"/>
        <w:rPr>
          <w:rFonts w:ascii="Arial" w:hAnsi="Arial" w:cs="Arial"/>
          <w:b/>
          <w:sz w:val="20"/>
          <w:szCs w:val="20"/>
        </w:rPr>
      </w:pPr>
    </w:p>
    <w:p w:rsidR="008401FF" w:rsidRPr="00EC1BA5" w:rsidRDefault="008401FF" w:rsidP="006405D7">
      <w:pPr>
        <w:jc w:val="both"/>
        <w:rPr>
          <w:rFonts w:ascii="Arial" w:hAnsi="Arial" w:cs="Arial"/>
          <w:b/>
          <w:sz w:val="20"/>
          <w:szCs w:val="20"/>
        </w:rPr>
      </w:pPr>
    </w:p>
    <w:p w:rsidR="008401FF" w:rsidRPr="00EC1BA5" w:rsidRDefault="008401FF" w:rsidP="006405D7">
      <w:pPr>
        <w:jc w:val="both"/>
        <w:rPr>
          <w:rFonts w:ascii="Arial" w:hAnsi="Arial" w:cs="Arial"/>
          <w:b/>
          <w:sz w:val="20"/>
          <w:szCs w:val="20"/>
        </w:rPr>
      </w:pPr>
    </w:p>
    <w:p w:rsidR="008401FF" w:rsidRPr="00EC1BA5" w:rsidRDefault="008401FF" w:rsidP="006405D7">
      <w:pPr>
        <w:jc w:val="both"/>
        <w:rPr>
          <w:rFonts w:ascii="Arial" w:hAnsi="Arial" w:cs="Arial"/>
          <w:b/>
          <w:sz w:val="20"/>
          <w:szCs w:val="20"/>
        </w:rPr>
      </w:pPr>
    </w:p>
    <w:p w:rsidR="00FD6AAA" w:rsidRPr="00EC1BA5" w:rsidRDefault="00FD6AAA" w:rsidP="00FD6AAA">
      <w:pPr>
        <w:pStyle w:val="Sinespaciado"/>
        <w:jc w:val="both"/>
        <w:rPr>
          <w:rFonts w:ascii="Arial" w:hAnsi="Arial" w:cs="Arial"/>
          <w:b/>
          <w:sz w:val="20"/>
          <w:szCs w:val="20"/>
        </w:rPr>
      </w:pPr>
    </w:p>
    <w:p w:rsidR="00701416" w:rsidRPr="00EC1BA5" w:rsidRDefault="00701416" w:rsidP="00701416">
      <w:pPr>
        <w:pStyle w:val="Sinespaciado"/>
        <w:jc w:val="both"/>
        <w:rPr>
          <w:rFonts w:ascii="Arial" w:hAnsi="Arial" w:cs="Arial"/>
          <w:b/>
          <w:sz w:val="20"/>
          <w:szCs w:val="20"/>
        </w:rPr>
      </w:pPr>
      <w:r w:rsidRPr="00EC1BA5">
        <w:rPr>
          <w:rFonts w:ascii="Arial" w:hAnsi="Arial" w:cs="Arial"/>
          <w:b/>
          <w:sz w:val="20"/>
          <w:szCs w:val="20"/>
        </w:rPr>
        <w:t xml:space="preserve">AL PRESIDENTE DE LA </w:t>
      </w:r>
    </w:p>
    <w:p w:rsidR="00701416" w:rsidRPr="00EC1BA5" w:rsidRDefault="00701416" w:rsidP="00701416">
      <w:pPr>
        <w:pStyle w:val="Sinespaciado"/>
        <w:jc w:val="both"/>
        <w:rPr>
          <w:rFonts w:ascii="Arial" w:hAnsi="Arial" w:cs="Arial"/>
          <w:b/>
          <w:sz w:val="20"/>
          <w:szCs w:val="20"/>
        </w:rPr>
      </w:pPr>
      <w:r w:rsidRPr="00EC1BA5">
        <w:rPr>
          <w:rFonts w:ascii="Arial" w:hAnsi="Arial" w:cs="Arial"/>
          <w:b/>
          <w:sz w:val="20"/>
          <w:szCs w:val="20"/>
        </w:rPr>
        <w:t>DIPUTACIÓN DE MÁLAGA</w:t>
      </w:r>
    </w:p>
    <w:p w:rsidR="00701416" w:rsidRPr="00EC1BA5" w:rsidRDefault="00701416" w:rsidP="00701416">
      <w:pPr>
        <w:pStyle w:val="Sinespaciado"/>
        <w:jc w:val="both"/>
        <w:rPr>
          <w:rFonts w:ascii="Arial" w:hAnsi="Arial" w:cs="Arial"/>
          <w:b/>
          <w:sz w:val="20"/>
          <w:szCs w:val="20"/>
        </w:rPr>
      </w:pPr>
    </w:p>
    <w:p w:rsidR="00701416" w:rsidRPr="00EC1BA5" w:rsidRDefault="00701416" w:rsidP="00701416">
      <w:pPr>
        <w:pStyle w:val="Sinespaciado"/>
        <w:jc w:val="center"/>
        <w:rPr>
          <w:rFonts w:ascii="Arial" w:hAnsi="Arial" w:cs="Arial"/>
          <w:b/>
          <w:sz w:val="20"/>
          <w:szCs w:val="20"/>
        </w:rPr>
      </w:pPr>
    </w:p>
    <w:p w:rsidR="00701416" w:rsidRPr="00EC1BA5" w:rsidRDefault="00701416" w:rsidP="00701416">
      <w:pPr>
        <w:pStyle w:val="Sinespaciado"/>
        <w:jc w:val="center"/>
        <w:rPr>
          <w:rFonts w:ascii="Arial" w:hAnsi="Arial" w:cs="Arial"/>
          <w:b/>
          <w:sz w:val="20"/>
          <w:szCs w:val="20"/>
        </w:rPr>
      </w:pPr>
    </w:p>
    <w:p w:rsidR="00701416" w:rsidRPr="00EC1BA5" w:rsidRDefault="00701416" w:rsidP="00701416">
      <w:pPr>
        <w:pStyle w:val="Sinespaciado"/>
        <w:jc w:val="center"/>
        <w:rPr>
          <w:rFonts w:ascii="Arial" w:hAnsi="Arial" w:cs="Arial"/>
          <w:b/>
          <w:sz w:val="20"/>
          <w:szCs w:val="20"/>
        </w:rPr>
      </w:pPr>
      <w:r w:rsidRPr="00EC1BA5">
        <w:rPr>
          <w:rFonts w:ascii="Arial" w:hAnsi="Arial" w:cs="Arial"/>
          <w:b/>
          <w:sz w:val="20"/>
          <w:szCs w:val="20"/>
        </w:rPr>
        <w:t xml:space="preserve">MOCIÓN DEL GRUPO SOCIALISTA RELATIVA A </w:t>
      </w:r>
      <w:r w:rsidR="00B45B04" w:rsidRPr="00EC1BA5">
        <w:rPr>
          <w:rFonts w:ascii="Arial" w:hAnsi="Arial" w:cs="Arial"/>
          <w:b/>
          <w:sz w:val="20"/>
          <w:szCs w:val="20"/>
        </w:rPr>
        <w:t>REGENERACIÓN DE LAS AGUAS RESIDUALES PARA EL RIEGO DEL OLIVAR DE ALOZAINA</w:t>
      </w:r>
    </w:p>
    <w:p w:rsidR="00701416" w:rsidRPr="00EC1BA5" w:rsidRDefault="00701416" w:rsidP="00701416">
      <w:pPr>
        <w:pStyle w:val="Sinespaciado"/>
        <w:jc w:val="both"/>
        <w:rPr>
          <w:rFonts w:ascii="Arial" w:hAnsi="Arial" w:cs="Arial"/>
          <w:sz w:val="20"/>
          <w:szCs w:val="20"/>
        </w:rPr>
      </w:pPr>
    </w:p>
    <w:p w:rsidR="00701416" w:rsidRPr="00EC1BA5" w:rsidRDefault="00701416" w:rsidP="00701416">
      <w:pPr>
        <w:pStyle w:val="Sinespaciado"/>
        <w:jc w:val="both"/>
        <w:rPr>
          <w:rFonts w:ascii="Arial" w:hAnsi="Arial" w:cs="Arial"/>
          <w:b/>
          <w:color w:val="231F20"/>
          <w:sz w:val="20"/>
          <w:szCs w:val="20"/>
        </w:rPr>
      </w:pPr>
    </w:p>
    <w:p w:rsidR="00701416" w:rsidRPr="00EC1BA5" w:rsidRDefault="00701416" w:rsidP="00701416">
      <w:pPr>
        <w:pStyle w:val="Sinespaciado"/>
        <w:jc w:val="both"/>
        <w:rPr>
          <w:rFonts w:ascii="Arial" w:hAnsi="Arial" w:cs="Arial"/>
          <w:b/>
          <w:sz w:val="20"/>
          <w:szCs w:val="20"/>
        </w:rPr>
      </w:pPr>
      <w:r w:rsidRPr="00EC1BA5">
        <w:rPr>
          <w:rFonts w:ascii="Arial" w:hAnsi="Arial" w:cs="Arial"/>
          <w:b/>
          <w:color w:val="231F20"/>
          <w:sz w:val="20"/>
          <w:szCs w:val="20"/>
        </w:rPr>
        <w:t>Francisco Javier Co</w:t>
      </w:r>
      <w:r w:rsidR="000820E0" w:rsidRPr="00EC1BA5">
        <w:rPr>
          <w:rFonts w:ascii="Arial" w:hAnsi="Arial" w:cs="Arial"/>
          <w:b/>
          <w:color w:val="231F20"/>
          <w:sz w:val="20"/>
          <w:szCs w:val="20"/>
        </w:rPr>
        <w:t xml:space="preserve">nejo Rueda, Diputado Portavoz y </w:t>
      </w:r>
      <w:r w:rsidR="00B45B04" w:rsidRPr="00EC1BA5">
        <w:rPr>
          <w:rFonts w:ascii="Arial" w:hAnsi="Arial" w:cs="Arial"/>
          <w:b/>
          <w:color w:val="231F20"/>
          <w:sz w:val="20"/>
          <w:szCs w:val="20"/>
        </w:rPr>
        <w:t>María José Sánchez del Río</w:t>
      </w:r>
      <w:r w:rsidRPr="00EC1BA5">
        <w:rPr>
          <w:rFonts w:ascii="Arial" w:hAnsi="Arial" w:cs="Arial"/>
          <w:b/>
          <w:color w:val="231F20"/>
          <w:sz w:val="20"/>
          <w:szCs w:val="20"/>
        </w:rPr>
        <w:t>, Diputad</w:t>
      </w:r>
      <w:r w:rsidR="000820E0" w:rsidRPr="00EC1BA5">
        <w:rPr>
          <w:rFonts w:ascii="Arial" w:hAnsi="Arial" w:cs="Arial"/>
          <w:b/>
          <w:color w:val="231F20"/>
          <w:sz w:val="20"/>
          <w:szCs w:val="20"/>
        </w:rPr>
        <w:t>a</w:t>
      </w:r>
      <w:r w:rsidRPr="00EC1BA5">
        <w:rPr>
          <w:rFonts w:ascii="Arial" w:hAnsi="Arial" w:cs="Arial"/>
          <w:b/>
          <w:color w:val="231F20"/>
          <w:sz w:val="20"/>
          <w:szCs w:val="20"/>
        </w:rPr>
        <w:t xml:space="preserve"> del Grupo Socialista de la Diputación de Málaga</w:t>
      </w:r>
      <w:r w:rsidRPr="00EC1BA5">
        <w:rPr>
          <w:rFonts w:ascii="Arial" w:hAnsi="Arial" w:cs="Arial"/>
          <w:color w:val="231F20"/>
          <w:sz w:val="20"/>
          <w:szCs w:val="20"/>
        </w:rPr>
        <w:t xml:space="preserve">, al amparo de lo dispuesto en el art. 97.3 del Reglamento de Organización, Funcionamiento y Régimen Jurídico de las Entidades Locales, presenta ante ese Pleno Corporativo la siguiente </w:t>
      </w:r>
      <w:r w:rsidRPr="00EC1BA5">
        <w:rPr>
          <w:rFonts w:ascii="Arial" w:hAnsi="Arial" w:cs="Arial"/>
          <w:b/>
          <w:bCs/>
          <w:color w:val="231F20"/>
          <w:sz w:val="20"/>
          <w:szCs w:val="20"/>
        </w:rPr>
        <w:t xml:space="preserve">MOCIÓN relativa </w:t>
      </w:r>
      <w:r w:rsidR="00B45B04" w:rsidRPr="00EC1BA5">
        <w:rPr>
          <w:rFonts w:ascii="Arial" w:hAnsi="Arial" w:cs="Arial"/>
          <w:b/>
          <w:sz w:val="20"/>
          <w:szCs w:val="20"/>
        </w:rPr>
        <w:t>A REGENERACIÓN DE LAS AGUAS RESIDUALES PARA EL RIEGO DEL OLIVAR DE ALOZAINA</w:t>
      </w:r>
    </w:p>
    <w:p w:rsidR="00701416" w:rsidRPr="00EC1BA5" w:rsidRDefault="00701416" w:rsidP="00701416">
      <w:pPr>
        <w:pStyle w:val="Sinespaciado"/>
        <w:jc w:val="both"/>
        <w:rPr>
          <w:rFonts w:ascii="Arial" w:hAnsi="Arial" w:cs="Arial"/>
          <w:color w:val="231F20"/>
          <w:sz w:val="20"/>
          <w:szCs w:val="20"/>
        </w:rPr>
      </w:pPr>
    </w:p>
    <w:p w:rsidR="00701416" w:rsidRPr="00EC1BA5" w:rsidRDefault="00701416" w:rsidP="00701416">
      <w:pPr>
        <w:pStyle w:val="Sinespaciado"/>
        <w:jc w:val="both"/>
        <w:rPr>
          <w:rFonts w:ascii="Arial" w:hAnsi="Arial" w:cs="Arial"/>
          <w:color w:val="231F20"/>
          <w:sz w:val="20"/>
          <w:szCs w:val="20"/>
        </w:rPr>
      </w:pPr>
    </w:p>
    <w:p w:rsidR="00701416" w:rsidRPr="00EC1BA5" w:rsidRDefault="00701416" w:rsidP="00701416">
      <w:pPr>
        <w:pStyle w:val="Sinespaciado"/>
        <w:jc w:val="center"/>
        <w:rPr>
          <w:rFonts w:ascii="Arial" w:hAnsi="Arial" w:cs="Arial"/>
          <w:b/>
          <w:color w:val="231F20"/>
          <w:sz w:val="20"/>
          <w:szCs w:val="20"/>
        </w:rPr>
      </w:pPr>
      <w:r w:rsidRPr="00EC1BA5">
        <w:rPr>
          <w:rFonts w:ascii="Arial" w:hAnsi="Arial" w:cs="Arial"/>
          <w:b/>
          <w:color w:val="231F20"/>
          <w:sz w:val="20"/>
          <w:szCs w:val="20"/>
        </w:rPr>
        <w:t>EXPOSICIÓN DE MOTIVOS</w:t>
      </w:r>
    </w:p>
    <w:p w:rsidR="00B45B04" w:rsidRPr="00EC1BA5" w:rsidRDefault="00B45B04" w:rsidP="00B45B04">
      <w:pPr>
        <w:rPr>
          <w:sz w:val="20"/>
          <w:szCs w:val="20"/>
        </w:rPr>
      </w:pPr>
    </w:p>
    <w:p w:rsidR="00B45B04" w:rsidRPr="00EC1BA5" w:rsidRDefault="00B45B04" w:rsidP="00B45B04">
      <w:pPr>
        <w:jc w:val="both"/>
        <w:rPr>
          <w:rFonts w:ascii="Arial" w:hAnsi="Arial" w:cs="Arial"/>
          <w:sz w:val="20"/>
          <w:szCs w:val="20"/>
        </w:rPr>
      </w:pPr>
      <w:r w:rsidRPr="00EC1BA5">
        <w:rPr>
          <w:rFonts w:ascii="Arial" w:hAnsi="Arial" w:cs="Arial"/>
          <w:sz w:val="20"/>
          <w:szCs w:val="20"/>
        </w:rPr>
        <w:t xml:space="preserve">El  </w:t>
      </w:r>
      <w:r w:rsidR="007607FE" w:rsidRPr="00EC1BA5">
        <w:rPr>
          <w:rFonts w:ascii="Arial" w:hAnsi="Arial" w:cs="Arial"/>
          <w:sz w:val="20"/>
          <w:szCs w:val="20"/>
        </w:rPr>
        <w:t>m</w:t>
      </w:r>
      <w:r w:rsidRPr="00EC1BA5">
        <w:rPr>
          <w:rFonts w:ascii="Arial" w:hAnsi="Arial" w:cs="Arial"/>
          <w:sz w:val="20"/>
          <w:szCs w:val="20"/>
        </w:rPr>
        <w:t xml:space="preserve">unicipio de </w:t>
      </w:r>
      <w:proofErr w:type="spellStart"/>
      <w:r w:rsidRPr="00EC1BA5">
        <w:rPr>
          <w:rFonts w:ascii="Arial" w:hAnsi="Arial" w:cs="Arial"/>
          <w:sz w:val="20"/>
          <w:szCs w:val="20"/>
        </w:rPr>
        <w:t>Alozaina</w:t>
      </w:r>
      <w:proofErr w:type="spellEnd"/>
      <w:r w:rsidRPr="00EC1BA5">
        <w:rPr>
          <w:rFonts w:ascii="Arial" w:hAnsi="Arial" w:cs="Arial"/>
          <w:sz w:val="20"/>
          <w:szCs w:val="20"/>
        </w:rPr>
        <w:t xml:space="preserve"> cuenta con </w:t>
      </w:r>
      <w:proofErr w:type="spellStart"/>
      <w:r w:rsidRPr="00EC1BA5">
        <w:rPr>
          <w:rFonts w:ascii="Arial" w:hAnsi="Arial" w:cs="Arial"/>
          <w:sz w:val="20"/>
          <w:szCs w:val="20"/>
        </w:rPr>
        <w:t>con</w:t>
      </w:r>
      <w:proofErr w:type="spellEnd"/>
      <w:r w:rsidRPr="00EC1BA5">
        <w:rPr>
          <w:rFonts w:ascii="Arial" w:hAnsi="Arial" w:cs="Arial"/>
          <w:sz w:val="20"/>
          <w:szCs w:val="20"/>
        </w:rPr>
        <w:t xml:space="preserve"> 2.268  </w:t>
      </w:r>
      <w:r w:rsidR="007607FE" w:rsidRPr="00EC1BA5">
        <w:rPr>
          <w:rFonts w:ascii="Arial" w:hAnsi="Arial" w:cs="Arial"/>
          <w:sz w:val="20"/>
          <w:szCs w:val="20"/>
        </w:rPr>
        <w:t>h</w:t>
      </w:r>
      <w:r w:rsidRPr="00EC1BA5">
        <w:rPr>
          <w:rFonts w:ascii="Arial" w:hAnsi="Arial" w:cs="Arial"/>
          <w:sz w:val="20"/>
          <w:szCs w:val="20"/>
        </w:rPr>
        <w:t>abitantes</w:t>
      </w:r>
      <w:r w:rsidR="007607FE" w:rsidRPr="00EC1BA5">
        <w:rPr>
          <w:rFonts w:ascii="Arial" w:hAnsi="Arial" w:cs="Arial"/>
          <w:sz w:val="20"/>
          <w:szCs w:val="20"/>
        </w:rPr>
        <w:t>,</w:t>
      </w:r>
      <w:r w:rsidRPr="00EC1BA5">
        <w:rPr>
          <w:rFonts w:ascii="Arial" w:hAnsi="Arial" w:cs="Arial"/>
          <w:sz w:val="20"/>
          <w:szCs w:val="20"/>
        </w:rPr>
        <w:t xml:space="preserve"> que generan un volumen de 600</w:t>
      </w:r>
      <w:r w:rsidR="007607FE" w:rsidRPr="00EC1BA5">
        <w:rPr>
          <w:rFonts w:ascii="Arial" w:hAnsi="Arial" w:cs="Arial"/>
          <w:sz w:val="20"/>
          <w:szCs w:val="20"/>
        </w:rPr>
        <w:t xml:space="preserve"> metros cúbicos</w:t>
      </w:r>
      <w:r w:rsidRPr="00EC1BA5">
        <w:rPr>
          <w:rFonts w:ascii="Arial" w:hAnsi="Arial" w:cs="Arial"/>
          <w:sz w:val="20"/>
          <w:szCs w:val="20"/>
        </w:rPr>
        <w:t xml:space="preserve"> al día</w:t>
      </w:r>
      <w:r w:rsidR="007607FE" w:rsidRPr="00EC1BA5">
        <w:rPr>
          <w:rFonts w:ascii="Arial" w:hAnsi="Arial" w:cs="Arial"/>
          <w:sz w:val="20"/>
          <w:szCs w:val="20"/>
        </w:rPr>
        <w:t xml:space="preserve"> </w:t>
      </w:r>
      <w:r w:rsidRPr="00EC1BA5">
        <w:rPr>
          <w:rFonts w:ascii="Arial" w:hAnsi="Arial" w:cs="Arial"/>
          <w:sz w:val="20"/>
          <w:szCs w:val="20"/>
        </w:rPr>
        <w:t>de aguas residuales. Esta</w:t>
      </w:r>
      <w:r w:rsidR="007607FE" w:rsidRPr="00EC1BA5">
        <w:rPr>
          <w:rFonts w:ascii="Arial" w:hAnsi="Arial" w:cs="Arial"/>
          <w:sz w:val="20"/>
          <w:szCs w:val="20"/>
        </w:rPr>
        <w:t>s</w:t>
      </w:r>
      <w:r w:rsidRPr="00EC1BA5">
        <w:rPr>
          <w:rFonts w:ascii="Arial" w:hAnsi="Arial" w:cs="Arial"/>
          <w:sz w:val="20"/>
          <w:szCs w:val="20"/>
        </w:rPr>
        <w:t xml:space="preserve"> agua</w:t>
      </w:r>
      <w:r w:rsidR="007607FE" w:rsidRPr="00EC1BA5">
        <w:rPr>
          <w:rFonts w:ascii="Arial" w:hAnsi="Arial" w:cs="Arial"/>
          <w:sz w:val="20"/>
          <w:szCs w:val="20"/>
        </w:rPr>
        <w:t>s</w:t>
      </w:r>
      <w:r w:rsidRPr="00EC1BA5">
        <w:rPr>
          <w:rFonts w:ascii="Arial" w:hAnsi="Arial" w:cs="Arial"/>
          <w:sz w:val="20"/>
          <w:szCs w:val="20"/>
        </w:rPr>
        <w:t xml:space="preserve"> son depuradas en su totalidad mediante la Estación de Depuración de Aguas Residuales </w:t>
      </w:r>
      <w:r w:rsidR="007607FE" w:rsidRPr="00EC1BA5">
        <w:rPr>
          <w:rFonts w:ascii="Arial" w:hAnsi="Arial" w:cs="Arial"/>
          <w:sz w:val="20"/>
          <w:szCs w:val="20"/>
        </w:rPr>
        <w:t xml:space="preserve">(EDAR) </w:t>
      </w:r>
      <w:r w:rsidRPr="00EC1BA5">
        <w:rPr>
          <w:rFonts w:ascii="Arial" w:hAnsi="Arial" w:cs="Arial"/>
          <w:sz w:val="20"/>
          <w:szCs w:val="20"/>
        </w:rPr>
        <w:t xml:space="preserve">de </w:t>
      </w:r>
      <w:proofErr w:type="spellStart"/>
      <w:r w:rsidRPr="00EC1BA5">
        <w:rPr>
          <w:rFonts w:ascii="Arial" w:hAnsi="Arial" w:cs="Arial"/>
          <w:sz w:val="20"/>
          <w:szCs w:val="20"/>
        </w:rPr>
        <w:t>Alozaina</w:t>
      </w:r>
      <w:proofErr w:type="spellEnd"/>
      <w:r w:rsidRPr="00EC1BA5">
        <w:rPr>
          <w:rFonts w:ascii="Arial" w:hAnsi="Arial" w:cs="Arial"/>
          <w:sz w:val="20"/>
          <w:szCs w:val="20"/>
        </w:rPr>
        <w:t>, situada al noroeste del núcleo y al margen de la derecha del arroyo del Lugar.</w:t>
      </w:r>
    </w:p>
    <w:p w:rsidR="00B45B04" w:rsidRPr="00EC1BA5" w:rsidRDefault="00B45B04" w:rsidP="00B45B04">
      <w:pPr>
        <w:jc w:val="both"/>
        <w:rPr>
          <w:rFonts w:ascii="Arial" w:hAnsi="Arial" w:cs="Arial"/>
          <w:sz w:val="20"/>
          <w:szCs w:val="20"/>
        </w:rPr>
      </w:pPr>
    </w:p>
    <w:p w:rsidR="00B45B04" w:rsidRPr="00EC1BA5" w:rsidRDefault="00B45B04" w:rsidP="00B45B04">
      <w:pPr>
        <w:jc w:val="both"/>
        <w:rPr>
          <w:rFonts w:ascii="Arial" w:hAnsi="Arial" w:cs="Arial"/>
          <w:sz w:val="20"/>
          <w:szCs w:val="20"/>
        </w:rPr>
      </w:pPr>
      <w:r w:rsidRPr="00EC1BA5">
        <w:rPr>
          <w:rFonts w:ascii="Arial" w:hAnsi="Arial" w:cs="Arial"/>
          <w:sz w:val="20"/>
          <w:szCs w:val="20"/>
        </w:rPr>
        <w:t xml:space="preserve">La EDAR fue concebida para dar solución a las aguas residuales, pero al mismo tiempo englobaba la idea futura de la reutilización de esta agua depurada para el empleo en el riego del olivar del </w:t>
      </w:r>
      <w:r w:rsidR="007607FE" w:rsidRPr="00EC1BA5">
        <w:rPr>
          <w:rFonts w:ascii="Arial" w:hAnsi="Arial" w:cs="Arial"/>
          <w:sz w:val="20"/>
          <w:szCs w:val="20"/>
        </w:rPr>
        <w:t>m</w:t>
      </w:r>
      <w:r w:rsidRPr="00EC1BA5">
        <w:rPr>
          <w:rFonts w:ascii="Arial" w:hAnsi="Arial" w:cs="Arial"/>
          <w:sz w:val="20"/>
          <w:szCs w:val="20"/>
        </w:rPr>
        <w:t>unicipio.</w:t>
      </w:r>
    </w:p>
    <w:p w:rsidR="00B45B04" w:rsidRPr="00EC1BA5" w:rsidRDefault="00B45B04" w:rsidP="00B45B04">
      <w:pPr>
        <w:jc w:val="both"/>
        <w:rPr>
          <w:rFonts w:ascii="Arial" w:hAnsi="Arial" w:cs="Arial"/>
          <w:sz w:val="20"/>
          <w:szCs w:val="20"/>
        </w:rPr>
      </w:pPr>
    </w:p>
    <w:p w:rsidR="00B45B04" w:rsidRPr="00EC1BA5" w:rsidRDefault="007607FE" w:rsidP="00B45B04">
      <w:pPr>
        <w:jc w:val="both"/>
        <w:rPr>
          <w:rFonts w:ascii="Arial" w:hAnsi="Arial" w:cs="Arial"/>
          <w:sz w:val="20"/>
          <w:szCs w:val="20"/>
        </w:rPr>
      </w:pPr>
      <w:r w:rsidRPr="00EC1BA5">
        <w:rPr>
          <w:rFonts w:ascii="Arial" w:hAnsi="Arial" w:cs="Arial"/>
          <w:sz w:val="20"/>
          <w:szCs w:val="20"/>
        </w:rPr>
        <w:t>En 2002</w:t>
      </w:r>
      <w:r w:rsidR="00B45B04" w:rsidRPr="00EC1BA5">
        <w:rPr>
          <w:rFonts w:ascii="Arial" w:hAnsi="Arial" w:cs="Arial"/>
          <w:sz w:val="20"/>
          <w:szCs w:val="20"/>
        </w:rPr>
        <w:t xml:space="preserve"> quedó fuera de servicio </w:t>
      </w:r>
      <w:r w:rsidRPr="00EC1BA5">
        <w:rPr>
          <w:rFonts w:ascii="Arial" w:hAnsi="Arial" w:cs="Arial"/>
          <w:sz w:val="20"/>
          <w:szCs w:val="20"/>
        </w:rPr>
        <w:t xml:space="preserve">en virtud del Real Decreto </w:t>
      </w:r>
      <w:r w:rsidR="00B45B04" w:rsidRPr="00EC1BA5">
        <w:rPr>
          <w:rFonts w:ascii="Arial" w:hAnsi="Arial" w:cs="Arial"/>
          <w:sz w:val="20"/>
          <w:szCs w:val="20"/>
        </w:rPr>
        <w:t>1620/2007</w:t>
      </w:r>
      <w:r w:rsidRPr="00EC1BA5">
        <w:rPr>
          <w:rFonts w:ascii="Arial" w:hAnsi="Arial" w:cs="Arial"/>
          <w:sz w:val="20"/>
          <w:szCs w:val="20"/>
        </w:rPr>
        <w:t>,</w:t>
      </w:r>
      <w:r w:rsidR="00B45B04" w:rsidRPr="00EC1BA5">
        <w:rPr>
          <w:rFonts w:ascii="Arial" w:hAnsi="Arial" w:cs="Arial"/>
          <w:sz w:val="20"/>
          <w:szCs w:val="20"/>
        </w:rPr>
        <w:t xml:space="preserve"> </w:t>
      </w:r>
      <w:r w:rsidRPr="00EC1BA5">
        <w:rPr>
          <w:rFonts w:ascii="Arial" w:hAnsi="Arial" w:cs="Arial"/>
          <w:sz w:val="20"/>
          <w:szCs w:val="20"/>
        </w:rPr>
        <w:t xml:space="preserve">en el cual </w:t>
      </w:r>
      <w:r w:rsidR="00B45B04" w:rsidRPr="00EC1BA5">
        <w:rPr>
          <w:rFonts w:ascii="Arial" w:hAnsi="Arial" w:cs="Arial"/>
          <w:sz w:val="20"/>
          <w:szCs w:val="20"/>
        </w:rPr>
        <w:t>se establece</w:t>
      </w:r>
      <w:r w:rsidR="00CD75B5" w:rsidRPr="00EC1BA5">
        <w:rPr>
          <w:rFonts w:ascii="Arial" w:hAnsi="Arial" w:cs="Arial"/>
          <w:sz w:val="20"/>
          <w:szCs w:val="20"/>
        </w:rPr>
        <w:t>n</w:t>
      </w:r>
      <w:r w:rsidR="00B45B04" w:rsidRPr="00EC1BA5">
        <w:rPr>
          <w:rFonts w:ascii="Arial" w:hAnsi="Arial" w:cs="Arial"/>
          <w:sz w:val="20"/>
          <w:szCs w:val="20"/>
        </w:rPr>
        <w:t xml:space="preserve"> unos parámetros mínimos de depuración atendiendo al tipo de reutilización que se pretende. Para cumplir con dichos requisitos se redacta el proyecto </w:t>
      </w:r>
      <w:r w:rsidR="00CD75B5" w:rsidRPr="00EC1BA5">
        <w:rPr>
          <w:rFonts w:ascii="Arial" w:hAnsi="Arial" w:cs="Arial"/>
          <w:sz w:val="20"/>
          <w:szCs w:val="20"/>
        </w:rPr>
        <w:t>‘</w:t>
      </w:r>
      <w:r w:rsidR="00B45B04" w:rsidRPr="00EC1BA5">
        <w:rPr>
          <w:rFonts w:ascii="Arial" w:hAnsi="Arial" w:cs="Arial"/>
          <w:sz w:val="20"/>
          <w:szCs w:val="20"/>
        </w:rPr>
        <w:t xml:space="preserve">Regeneración de las Aguas Residuales Para el Riego del Olivar de </w:t>
      </w:r>
      <w:proofErr w:type="spellStart"/>
      <w:r w:rsidR="00B45B04" w:rsidRPr="00EC1BA5">
        <w:rPr>
          <w:rFonts w:ascii="Arial" w:hAnsi="Arial" w:cs="Arial"/>
          <w:sz w:val="20"/>
          <w:szCs w:val="20"/>
        </w:rPr>
        <w:t>Alozaina</w:t>
      </w:r>
      <w:proofErr w:type="spellEnd"/>
      <w:r w:rsidR="00CD75B5" w:rsidRPr="00EC1BA5">
        <w:rPr>
          <w:rFonts w:ascii="Arial" w:hAnsi="Arial" w:cs="Arial"/>
          <w:sz w:val="20"/>
          <w:szCs w:val="20"/>
        </w:rPr>
        <w:t>’</w:t>
      </w:r>
      <w:r w:rsidR="00B45B04" w:rsidRPr="00EC1BA5">
        <w:rPr>
          <w:rFonts w:ascii="Arial" w:hAnsi="Arial" w:cs="Arial"/>
          <w:sz w:val="20"/>
          <w:szCs w:val="20"/>
        </w:rPr>
        <w:t>.</w:t>
      </w:r>
      <w:r w:rsidR="00EC1BA5" w:rsidRPr="00EC1BA5">
        <w:rPr>
          <w:rFonts w:ascii="Arial" w:hAnsi="Arial" w:cs="Arial"/>
          <w:sz w:val="20"/>
          <w:szCs w:val="20"/>
        </w:rPr>
        <w:t xml:space="preserve"> </w:t>
      </w:r>
      <w:r w:rsidR="00B45B04" w:rsidRPr="00EC1BA5">
        <w:rPr>
          <w:rFonts w:ascii="Arial" w:hAnsi="Arial" w:cs="Arial"/>
          <w:sz w:val="20"/>
          <w:szCs w:val="20"/>
        </w:rPr>
        <w:t xml:space="preserve">Durante el desarrollo del </w:t>
      </w:r>
      <w:r w:rsidR="00536C9C" w:rsidRPr="00EC1BA5">
        <w:rPr>
          <w:rFonts w:ascii="Arial" w:hAnsi="Arial" w:cs="Arial"/>
          <w:sz w:val="20"/>
          <w:szCs w:val="20"/>
        </w:rPr>
        <w:t>p</w:t>
      </w:r>
      <w:r w:rsidR="00B45B04" w:rsidRPr="00EC1BA5">
        <w:rPr>
          <w:rFonts w:ascii="Arial" w:hAnsi="Arial" w:cs="Arial"/>
          <w:sz w:val="20"/>
          <w:szCs w:val="20"/>
        </w:rPr>
        <w:t xml:space="preserve">royecto se han mantenido diversas reuniones con los técnicos de </w:t>
      </w:r>
      <w:r w:rsidR="00536C9C" w:rsidRPr="00EC1BA5">
        <w:rPr>
          <w:rFonts w:ascii="Arial" w:hAnsi="Arial" w:cs="Arial"/>
          <w:sz w:val="20"/>
          <w:szCs w:val="20"/>
        </w:rPr>
        <w:t>la Conse</w:t>
      </w:r>
      <w:r w:rsidR="00B45B04" w:rsidRPr="00EC1BA5">
        <w:rPr>
          <w:rFonts w:ascii="Arial" w:hAnsi="Arial" w:cs="Arial"/>
          <w:sz w:val="20"/>
          <w:szCs w:val="20"/>
        </w:rPr>
        <w:t>jería de Agricultura y Pesca y de la Diputación Provincial de Málaga, consensuando las soluciones adoptadas y recogidas en el mismo.</w:t>
      </w:r>
    </w:p>
    <w:p w:rsidR="00B45B04" w:rsidRPr="00EC1BA5" w:rsidRDefault="00B45B04" w:rsidP="00B45B04">
      <w:pPr>
        <w:jc w:val="both"/>
        <w:rPr>
          <w:rFonts w:ascii="Arial" w:hAnsi="Arial" w:cs="Arial"/>
          <w:sz w:val="20"/>
          <w:szCs w:val="20"/>
        </w:rPr>
      </w:pPr>
    </w:p>
    <w:p w:rsidR="00B45B04" w:rsidRPr="00EC1BA5" w:rsidRDefault="00B45B04" w:rsidP="00B45B04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EC1BA5">
        <w:rPr>
          <w:rFonts w:ascii="Arial" w:hAnsi="Arial" w:cs="Arial"/>
          <w:sz w:val="20"/>
          <w:szCs w:val="20"/>
        </w:rPr>
        <w:t>Alozaina</w:t>
      </w:r>
      <w:proofErr w:type="spellEnd"/>
      <w:r w:rsidRPr="00EC1BA5">
        <w:rPr>
          <w:rFonts w:ascii="Arial" w:hAnsi="Arial" w:cs="Arial"/>
          <w:sz w:val="20"/>
          <w:szCs w:val="20"/>
        </w:rPr>
        <w:t xml:space="preserve"> tiene un total de 2027</w:t>
      </w:r>
      <w:r w:rsidR="00536C9C" w:rsidRPr="00EC1BA5">
        <w:rPr>
          <w:rFonts w:ascii="Arial" w:hAnsi="Arial" w:cs="Arial"/>
          <w:sz w:val="20"/>
          <w:szCs w:val="20"/>
        </w:rPr>
        <w:t xml:space="preserve"> hectáreas</w:t>
      </w:r>
      <w:r w:rsidRPr="00EC1BA5">
        <w:rPr>
          <w:rFonts w:ascii="Arial" w:hAnsi="Arial" w:cs="Arial"/>
          <w:sz w:val="20"/>
          <w:szCs w:val="20"/>
        </w:rPr>
        <w:t xml:space="preserve"> de cultivo, de donde un 73%  de</w:t>
      </w:r>
      <w:r w:rsidR="00536C9C" w:rsidRPr="00EC1BA5">
        <w:rPr>
          <w:rFonts w:ascii="Arial" w:hAnsi="Arial" w:cs="Arial"/>
          <w:sz w:val="20"/>
          <w:szCs w:val="20"/>
        </w:rPr>
        <w:t xml:space="preserve"> la superficie corresponde al </w:t>
      </w:r>
      <w:r w:rsidRPr="00EC1BA5">
        <w:rPr>
          <w:rFonts w:ascii="Arial" w:hAnsi="Arial" w:cs="Arial"/>
          <w:sz w:val="20"/>
          <w:szCs w:val="20"/>
        </w:rPr>
        <w:t>cultivo del olivar, siendo uno de los más relevante</w:t>
      </w:r>
      <w:r w:rsidR="00536C9C" w:rsidRPr="00EC1BA5">
        <w:rPr>
          <w:rFonts w:ascii="Arial" w:hAnsi="Arial" w:cs="Arial"/>
          <w:sz w:val="20"/>
          <w:szCs w:val="20"/>
        </w:rPr>
        <w:t>s</w:t>
      </w:r>
      <w:r w:rsidRPr="00EC1BA5">
        <w:rPr>
          <w:rFonts w:ascii="Arial" w:hAnsi="Arial" w:cs="Arial"/>
          <w:sz w:val="20"/>
          <w:szCs w:val="20"/>
        </w:rPr>
        <w:t xml:space="preserve"> de la provincia. </w:t>
      </w:r>
      <w:r w:rsidR="00536C9C" w:rsidRPr="00EC1BA5">
        <w:rPr>
          <w:rFonts w:ascii="Arial" w:hAnsi="Arial" w:cs="Arial"/>
          <w:sz w:val="20"/>
          <w:szCs w:val="20"/>
        </w:rPr>
        <w:t xml:space="preserve">Estas cifras dan cuentan de la importancia medioambiental que la EDAR tiene para el municipio de </w:t>
      </w:r>
      <w:proofErr w:type="spellStart"/>
      <w:r w:rsidR="00536C9C" w:rsidRPr="00EC1BA5">
        <w:rPr>
          <w:rFonts w:ascii="Arial" w:hAnsi="Arial" w:cs="Arial"/>
          <w:sz w:val="20"/>
          <w:szCs w:val="20"/>
        </w:rPr>
        <w:t>Alozaina</w:t>
      </w:r>
      <w:proofErr w:type="spellEnd"/>
      <w:r w:rsidR="00536C9C" w:rsidRPr="00EC1BA5">
        <w:rPr>
          <w:rFonts w:ascii="Arial" w:hAnsi="Arial" w:cs="Arial"/>
          <w:sz w:val="20"/>
          <w:szCs w:val="20"/>
        </w:rPr>
        <w:t>.</w:t>
      </w:r>
    </w:p>
    <w:p w:rsidR="00B45B04" w:rsidRPr="00EC1BA5" w:rsidRDefault="00B45B04" w:rsidP="00B45B04">
      <w:pPr>
        <w:jc w:val="both"/>
        <w:rPr>
          <w:rFonts w:ascii="Arial" w:hAnsi="Arial" w:cs="Arial"/>
          <w:sz w:val="20"/>
          <w:szCs w:val="20"/>
        </w:rPr>
      </w:pPr>
    </w:p>
    <w:p w:rsidR="00B45B04" w:rsidRPr="00EC1BA5" w:rsidRDefault="00B45B04" w:rsidP="00B45B04">
      <w:pPr>
        <w:jc w:val="both"/>
        <w:rPr>
          <w:rFonts w:ascii="Arial" w:hAnsi="Arial" w:cs="Arial"/>
          <w:sz w:val="20"/>
          <w:szCs w:val="20"/>
        </w:rPr>
      </w:pPr>
      <w:r w:rsidRPr="00EC1BA5">
        <w:rPr>
          <w:rFonts w:ascii="Arial" w:hAnsi="Arial" w:cs="Arial"/>
          <w:sz w:val="20"/>
          <w:szCs w:val="20"/>
        </w:rPr>
        <w:lastRenderedPageBreak/>
        <w:t xml:space="preserve">La actuación permitirá abastecer con agua regenerada una balsa de 34.000 </w:t>
      </w:r>
      <w:r w:rsidR="00536C9C" w:rsidRPr="00EC1BA5">
        <w:rPr>
          <w:rFonts w:ascii="Arial" w:hAnsi="Arial" w:cs="Arial"/>
          <w:sz w:val="20"/>
          <w:szCs w:val="20"/>
        </w:rPr>
        <w:t>metros cúbicos</w:t>
      </w:r>
      <w:r w:rsidRPr="00EC1BA5">
        <w:rPr>
          <w:rFonts w:ascii="Arial" w:hAnsi="Arial" w:cs="Arial"/>
          <w:sz w:val="20"/>
          <w:szCs w:val="20"/>
        </w:rPr>
        <w:t>, que da servicio a una  superficie total de 308</w:t>
      </w:r>
      <w:r w:rsidR="00B03884" w:rsidRPr="00EC1BA5">
        <w:rPr>
          <w:rFonts w:ascii="Arial" w:hAnsi="Arial" w:cs="Arial"/>
          <w:sz w:val="20"/>
          <w:szCs w:val="20"/>
        </w:rPr>
        <w:t xml:space="preserve"> hectáreas</w:t>
      </w:r>
      <w:r w:rsidRPr="00EC1BA5">
        <w:rPr>
          <w:rFonts w:ascii="Arial" w:hAnsi="Arial" w:cs="Arial"/>
          <w:sz w:val="20"/>
          <w:szCs w:val="20"/>
        </w:rPr>
        <w:t xml:space="preserve"> de cultivo de olivar, de las que forman parte 271 parcelas </w:t>
      </w:r>
      <w:r w:rsidR="007D3FEC" w:rsidRPr="00EC1BA5">
        <w:rPr>
          <w:rFonts w:ascii="Arial" w:hAnsi="Arial" w:cs="Arial"/>
          <w:sz w:val="20"/>
          <w:szCs w:val="20"/>
        </w:rPr>
        <w:t>con</w:t>
      </w:r>
      <w:r w:rsidRPr="00EC1BA5">
        <w:rPr>
          <w:rFonts w:ascii="Arial" w:hAnsi="Arial" w:cs="Arial"/>
          <w:sz w:val="20"/>
          <w:szCs w:val="20"/>
        </w:rPr>
        <w:t xml:space="preserve"> 200 propietarios.</w:t>
      </w:r>
    </w:p>
    <w:p w:rsidR="00B45B04" w:rsidRPr="00EC1BA5" w:rsidRDefault="00B45B04" w:rsidP="00B45B04">
      <w:pPr>
        <w:jc w:val="both"/>
        <w:rPr>
          <w:rFonts w:ascii="Arial" w:hAnsi="Arial" w:cs="Arial"/>
          <w:sz w:val="20"/>
          <w:szCs w:val="20"/>
        </w:rPr>
      </w:pPr>
    </w:p>
    <w:p w:rsidR="00B45B04" w:rsidRPr="00EC1BA5" w:rsidRDefault="00B45B04" w:rsidP="00B45B04">
      <w:pPr>
        <w:jc w:val="both"/>
        <w:rPr>
          <w:rFonts w:ascii="Arial" w:hAnsi="Arial" w:cs="Arial"/>
          <w:sz w:val="20"/>
          <w:szCs w:val="20"/>
        </w:rPr>
      </w:pPr>
      <w:r w:rsidRPr="00EC1BA5">
        <w:rPr>
          <w:rFonts w:ascii="Arial" w:hAnsi="Arial" w:cs="Arial"/>
          <w:sz w:val="20"/>
          <w:szCs w:val="20"/>
        </w:rPr>
        <w:t xml:space="preserve">El Ayuntamiento de </w:t>
      </w:r>
      <w:proofErr w:type="spellStart"/>
      <w:r w:rsidRPr="00EC1BA5">
        <w:rPr>
          <w:rFonts w:ascii="Arial" w:hAnsi="Arial" w:cs="Arial"/>
          <w:sz w:val="20"/>
          <w:szCs w:val="20"/>
        </w:rPr>
        <w:t>Alozaina</w:t>
      </w:r>
      <w:proofErr w:type="spellEnd"/>
      <w:r w:rsidRPr="00EC1BA5">
        <w:rPr>
          <w:rFonts w:ascii="Arial" w:hAnsi="Arial" w:cs="Arial"/>
          <w:sz w:val="20"/>
          <w:szCs w:val="20"/>
        </w:rPr>
        <w:t xml:space="preserve"> solicitó </w:t>
      </w:r>
      <w:r w:rsidR="007D3FEC" w:rsidRPr="00EC1BA5">
        <w:rPr>
          <w:rFonts w:ascii="Arial" w:hAnsi="Arial" w:cs="Arial"/>
          <w:sz w:val="20"/>
          <w:szCs w:val="20"/>
        </w:rPr>
        <w:t xml:space="preserve">el 30 de septiembre de 2009 una subvención de 172.989,63 euros a la </w:t>
      </w:r>
      <w:r w:rsidRPr="00EC1BA5">
        <w:rPr>
          <w:rFonts w:ascii="Arial" w:hAnsi="Arial" w:cs="Arial"/>
          <w:sz w:val="20"/>
          <w:szCs w:val="20"/>
        </w:rPr>
        <w:t xml:space="preserve">Diputación de Málaga, obteniendo resolución favorable del acuerdo de junta de gobierno de 9 de febrero de 2010. </w:t>
      </w:r>
    </w:p>
    <w:p w:rsidR="00B45B04" w:rsidRPr="00EC1BA5" w:rsidRDefault="00B45B04" w:rsidP="00B45B04">
      <w:pPr>
        <w:jc w:val="both"/>
        <w:rPr>
          <w:rFonts w:ascii="Arial" w:hAnsi="Arial" w:cs="Arial"/>
          <w:sz w:val="20"/>
          <w:szCs w:val="20"/>
        </w:rPr>
      </w:pPr>
    </w:p>
    <w:p w:rsidR="00B45B04" w:rsidRPr="00EC1BA5" w:rsidRDefault="00B45B04" w:rsidP="00B45B04">
      <w:pPr>
        <w:jc w:val="both"/>
        <w:rPr>
          <w:rFonts w:ascii="Arial" w:hAnsi="Arial" w:cs="Arial"/>
          <w:sz w:val="20"/>
          <w:szCs w:val="20"/>
        </w:rPr>
      </w:pPr>
      <w:r w:rsidRPr="00EC1BA5">
        <w:rPr>
          <w:rFonts w:ascii="Arial" w:hAnsi="Arial" w:cs="Arial"/>
          <w:sz w:val="20"/>
          <w:szCs w:val="20"/>
        </w:rPr>
        <w:t>Este proyecto</w:t>
      </w:r>
      <w:r w:rsidR="005A7B57" w:rsidRPr="00EC1BA5">
        <w:rPr>
          <w:rFonts w:ascii="Arial" w:hAnsi="Arial" w:cs="Arial"/>
          <w:sz w:val="20"/>
          <w:szCs w:val="20"/>
        </w:rPr>
        <w:t xml:space="preserve"> tiene financiación de la Conse</w:t>
      </w:r>
      <w:r w:rsidRPr="00EC1BA5">
        <w:rPr>
          <w:rFonts w:ascii="Arial" w:hAnsi="Arial" w:cs="Arial"/>
          <w:sz w:val="20"/>
          <w:szCs w:val="20"/>
        </w:rPr>
        <w:t xml:space="preserve">jería de Agricultura </w:t>
      </w:r>
      <w:r w:rsidR="005A7B57" w:rsidRPr="00EC1BA5">
        <w:rPr>
          <w:rFonts w:ascii="Arial" w:hAnsi="Arial" w:cs="Arial"/>
          <w:sz w:val="20"/>
          <w:szCs w:val="20"/>
        </w:rPr>
        <w:t>y P</w:t>
      </w:r>
      <w:r w:rsidRPr="00EC1BA5">
        <w:rPr>
          <w:rFonts w:ascii="Arial" w:hAnsi="Arial" w:cs="Arial"/>
          <w:sz w:val="20"/>
          <w:szCs w:val="20"/>
        </w:rPr>
        <w:t>esca con resolución de 13 de mayo de  2011</w:t>
      </w:r>
      <w:r w:rsidR="001B5C3B" w:rsidRPr="00EC1BA5">
        <w:rPr>
          <w:rFonts w:ascii="Arial" w:hAnsi="Arial" w:cs="Arial"/>
          <w:sz w:val="20"/>
          <w:szCs w:val="20"/>
        </w:rPr>
        <w:t>,</w:t>
      </w:r>
      <w:r w:rsidRPr="00EC1BA5">
        <w:rPr>
          <w:rFonts w:ascii="Arial" w:hAnsi="Arial" w:cs="Arial"/>
          <w:sz w:val="20"/>
          <w:szCs w:val="20"/>
        </w:rPr>
        <w:t xml:space="preserve"> con un plazo de ejecución de 6 meses que</w:t>
      </w:r>
      <w:r w:rsidR="005A7B57" w:rsidRPr="00EC1BA5">
        <w:rPr>
          <w:rFonts w:ascii="Arial" w:hAnsi="Arial" w:cs="Arial"/>
          <w:sz w:val="20"/>
          <w:szCs w:val="20"/>
        </w:rPr>
        <w:t>,</w:t>
      </w:r>
      <w:r w:rsidRPr="00EC1BA5">
        <w:rPr>
          <w:rFonts w:ascii="Arial" w:hAnsi="Arial" w:cs="Arial"/>
          <w:sz w:val="20"/>
          <w:szCs w:val="20"/>
        </w:rPr>
        <w:t xml:space="preserve"> con posterioridad</w:t>
      </w:r>
      <w:r w:rsidR="005A7B57" w:rsidRPr="00EC1BA5">
        <w:rPr>
          <w:rFonts w:ascii="Arial" w:hAnsi="Arial" w:cs="Arial"/>
          <w:sz w:val="20"/>
          <w:szCs w:val="20"/>
        </w:rPr>
        <w:t>,</w:t>
      </w:r>
      <w:r w:rsidRPr="00EC1BA5">
        <w:rPr>
          <w:rFonts w:ascii="Arial" w:hAnsi="Arial" w:cs="Arial"/>
          <w:sz w:val="20"/>
          <w:szCs w:val="20"/>
        </w:rPr>
        <w:t xml:space="preserve"> se prorrogó hasta marzo de 2012</w:t>
      </w:r>
      <w:r w:rsidR="001B5C3B" w:rsidRPr="00EC1BA5">
        <w:rPr>
          <w:rFonts w:ascii="Arial" w:hAnsi="Arial" w:cs="Arial"/>
          <w:sz w:val="20"/>
          <w:szCs w:val="20"/>
        </w:rPr>
        <w:t>.</w:t>
      </w:r>
      <w:r w:rsidR="00EC1BA5" w:rsidRPr="00EC1BA5">
        <w:rPr>
          <w:rFonts w:ascii="Arial" w:hAnsi="Arial" w:cs="Arial"/>
          <w:sz w:val="20"/>
          <w:szCs w:val="20"/>
        </w:rPr>
        <w:t xml:space="preserve"> </w:t>
      </w:r>
      <w:r w:rsidRPr="00EC1BA5">
        <w:rPr>
          <w:rFonts w:ascii="Arial" w:hAnsi="Arial" w:cs="Arial"/>
          <w:sz w:val="20"/>
          <w:szCs w:val="20"/>
        </w:rPr>
        <w:t xml:space="preserve">El Ayuntamiento de </w:t>
      </w:r>
      <w:proofErr w:type="spellStart"/>
      <w:r w:rsidRPr="00EC1BA5">
        <w:rPr>
          <w:rFonts w:ascii="Arial" w:hAnsi="Arial" w:cs="Arial"/>
          <w:sz w:val="20"/>
          <w:szCs w:val="20"/>
        </w:rPr>
        <w:t>Alozaina</w:t>
      </w:r>
      <w:proofErr w:type="spellEnd"/>
      <w:r w:rsidRPr="00EC1BA5">
        <w:rPr>
          <w:rFonts w:ascii="Arial" w:hAnsi="Arial" w:cs="Arial"/>
          <w:sz w:val="20"/>
          <w:szCs w:val="20"/>
        </w:rPr>
        <w:t xml:space="preserve"> decidió la redacción de un nuevo proyecto sin que cambiara el objeto, la finalidad ni cuantía de</w:t>
      </w:r>
      <w:r w:rsidR="001B5C3B" w:rsidRPr="00EC1BA5">
        <w:rPr>
          <w:rFonts w:ascii="Arial" w:hAnsi="Arial" w:cs="Arial"/>
          <w:sz w:val="20"/>
          <w:szCs w:val="20"/>
        </w:rPr>
        <w:t>l</w:t>
      </w:r>
      <w:r w:rsidRPr="00EC1BA5">
        <w:rPr>
          <w:rFonts w:ascii="Arial" w:hAnsi="Arial" w:cs="Arial"/>
          <w:sz w:val="20"/>
          <w:szCs w:val="20"/>
        </w:rPr>
        <w:t xml:space="preserve"> mismo, para que en un futuro no quedara obsolet</w:t>
      </w:r>
      <w:r w:rsidR="001B5C3B" w:rsidRPr="00EC1BA5">
        <w:rPr>
          <w:rFonts w:ascii="Arial" w:hAnsi="Arial" w:cs="Arial"/>
          <w:sz w:val="20"/>
          <w:szCs w:val="20"/>
        </w:rPr>
        <w:t>a la estación depuradora y se adaptara a los</w:t>
      </w:r>
      <w:r w:rsidR="0035585B" w:rsidRPr="00EC1BA5">
        <w:rPr>
          <w:rFonts w:ascii="Arial" w:hAnsi="Arial" w:cs="Arial"/>
          <w:sz w:val="20"/>
          <w:szCs w:val="20"/>
        </w:rPr>
        <w:t xml:space="preserve"> </w:t>
      </w:r>
      <w:r w:rsidR="001B5C3B" w:rsidRPr="00EC1BA5">
        <w:rPr>
          <w:rFonts w:ascii="Arial" w:hAnsi="Arial" w:cs="Arial"/>
          <w:sz w:val="20"/>
          <w:szCs w:val="20"/>
        </w:rPr>
        <w:t>requisitos</w:t>
      </w:r>
      <w:r w:rsidR="0035585B" w:rsidRPr="00EC1BA5">
        <w:rPr>
          <w:rFonts w:ascii="Arial" w:hAnsi="Arial" w:cs="Arial"/>
          <w:sz w:val="20"/>
          <w:szCs w:val="20"/>
        </w:rPr>
        <w:t xml:space="preserve"> </w:t>
      </w:r>
      <w:r w:rsidR="001B5C3B" w:rsidRPr="00EC1BA5">
        <w:rPr>
          <w:rFonts w:ascii="Arial" w:hAnsi="Arial" w:cs="Arial"/>
          <w:sz w:val="20"/>
          <w:szCs w:val="20"/>
        </w:rPr>
        <w:t>técnicos y medioambientales exigidos</w:t>
      </w:r>
      <w:r w:rsidRPr="00EC1BA5">
        <w:rPr>
          <w:rFonts w:ascii="Arial" w:hAnsi="Arial" w:cs="Arial"/>
          <w:sz w:val="20"/>
          <w:szCs w:val="20"/>
        </w:rPr>
        <w:t>.</w:t>
      </w:r>
    </w:p>
    <w:p w:rsidR="00C52C26" w:rsidRPr="00EC1BA5" w:rsidRDefault="00C52C26" w:rsidP="00B45B04">
      <w:pPr>
        <w:jc w:val="both"/>
        <w:rPr>
          <w:rFonts w:ascii="Arial" w:hAnsi="Arial" w:cs="Arial"/>
          <w:sz w:val="20"/>
          <w:szCs w:val="20"/>
        </w:rPr>
      </w:pPr>
    </w:p>
    <w:p w:rsidR="00C52C26" w:rsidRPr="00EC1BA5" w:rsidRDefault="00C52C26" w:rsidP="00B45B04">
      <w:pPr>
        <w:jc w:val="both"/>
        <w:rPr>
          <w:rFonts w:ascii="Arial" w:hAnsi="Arial" w:cs="Arial"/>
          <w:sz w:val="20"/>
          <w:szCs w:val="20"/>
        </w:rPr>
      </w:pPr>
      <w:r w:rsidRPr="00EC1BA5">
        <w:rPr>
          <w:rFonts w:ascii="Arial" w:hAnsi="Arial" w:cs="Arial"/>
          <w:sz w:val="20"/>
          <w:szCs w:val="20"/>
        </w:rPr>
        <w:t>Por su parte, el equipo de gobierno de la Diputación de Málaga tenía previsto</w:t>
      </w:r>
      <w:r w:rsidR="00477BB3" w:rsidRPr="00EC1BA5">
        <w:rPr>
          <w:rFonts w:ascii="Arial" w:hAnsi="Arial" w:cs="Arial"/>
          <w:sz w:val="20"/>
          <w:szCs w:val="20"/>
        </w:rPr>
        <w:t xml:space="preserve"> aprobar</w:t>
      </w:r>
      <w:r w:rsidR="000E19E4" w:rsidRPr="00EC1BA5">
        <w:rPr>
          <w:rFonts w:ascii="Arial" w:hAnsi="Arial" w:cs="Arial"/>
          <w:sz w:val="20"/>
          <w:szCs w:val="20"/>
        </w:rPr>
        <w:t xml:space="preserve"> en la comisión informativa de Modernización Local y Especial de Cuentas de 11 de noviembre, en su punto tres -‘Pérdida del derecho de cobro de subvención concedida al Ayuntamiento de </w:t>
      </w:r>
      <w:proofErr w:type="spellStart"/>
      <w:r w:rsidR="000E19E4" w:rsidRPr="00EC1BA5">
        <w:rPr>
          <w:rFonts w:ascii="Arial" w:hAnsi="Arial" w:cs="Arial"/>
          <w:sz w:val="20"/>
          <w:szCs w:val="20"/>
        </w:rPr>
        <w:t>Alozaina</w:t>
      </w:r>
      <w:proofErr w:type="spellEnd"/>
      <w:r w:rsidR="000E19E4" w:rsidRPr="00EC1BA5">
        <w:rPr>
          <w:rFonts w:ascii="Arial" w:hAnsi="Arial" w:cs="Arial"/>
          <w:sz w:val="20"/>
          <w:szCs w:val="20"/>
        </w:rPr>
        <w:t xml:space="preserve"> con destino a proyecto de regeneración de aguas residuales para el riego del olivar en </w:t>
      </w:r>
      <w:proofErr w:type="spellStart"/>
      <w:r w:rsidR="000E19E4" w:rsidRPr="00EC1BA5">
        <w:rPr>
          <w:rFonts w:ascii="Arial" w:hAnsi="Arial" w:cs="Arial"/>
          <w:sz w:val="20"/>
          <w:szCs w:val="20"/>
        </w:rPr>
        <w:t>Alozaina</w:t>
      </w:r>
      <w:proofErr w:type="spellEnd"/>
      <w:r w:rsidR="000E19E4" w:rsidRPr="00EC1BA5">
        <w:rPr>
          <w:rFonts w:ascii="Arial" w:hAnsi="Arial" w:cs="Arial"/>
          <w:sz w:val="20"/>
          <w:szCs w:val="20"/>
        </w:rPr>
        <w:t xml:space="preserve">’- </w:t>
      </w:r>
      <w:r w:rsidR="00477BB3" w:rsidRPr="00EC1BA5">
        <w:rPr>
          <w:rFonts w:ascii="Arial" w:hAnsi="Arial" w:cs="Arial"/>
          <w:sz w:val="20"/>
          <w:szCs w:val="20"/>
        </w:rPr>
        <w:t xml:space="preserve"> </w:t>
      </w:r>
      <w:r w:rsidR="00431E80" w:rsidRPr="00EC1BA5">
        <w:rPr>
          <w:rFonts w:ascii="Arial" w:hAnsi="Arial" w:cs="Arial"/>
          <w:sz w:val="20"/>
          <w:szCs w:val="20"/>
        </w:rPr>
        <w:t xml:space="preserve">la suspensión de la subvención prevista </w:t>
      </w:r>
      <w:r w:rsidR="0098122B" w:rsidRPr="00EC1BA5">
        <w:rPr>
          <w:rFonts w:ascii="Arial" w:hAnsi="Arial" w:cs="Arial"/>
          <w:sz w:val="20"/>
          <w:szCs w:val="20"/>
        </w:rPr>
        <w:t xml:space="preserve">para este proyecto, si bien el punto quedó sobre la mesa finalmente. </w:t>
      </w:r>
    </w:p>
    <w:p w:rsidR="001B5C3B" w:rsidRPr="00EC1BA5" w:rsidRDefault="001B5C3B" w:rsidP="00B45B04">
      <w:pPr>
        <w:jc w:val="both"/>
        <w:rPr>
          <w:rFonts w:ascii="Arial" w:hAnsi="Arial" w:cs="Arial"/>
          <w:sz w:val="20"/>
          <w:szCs w:val="20"/>
        </w:rPr>
      </w:pPr>
    </w:p>
    <w:p w:rsidR="001B5C3B" w:rsidRPr="00EC1BA5" w:rsidRDefault="001B5C3B" w:rsidP="00B45B04">
      <w:pPr>
        <w:jc w:val="both"/>
        <w:rPr>
          <w:rFonts w:ascii="Arial" w:hAnsi="Arial" w:cs="Arial"/>
          <w:sz w:val="20"/>
          <w:szCs w:val="20"/>
        </w:rPr>
      </w:pPr>
      <w:r w:rsidRPr="00EC1BA5">
        <w:rPr>
          <w:rFonts w:ascii="Arial" w:hAnsi="Arial" w:cs="Arial"/>
          <w:sz w:val="20"/>
          <w:szCs w:val="20"/>
        </w:rPr>
        <w:t>Por todo lo anterior, el Grupo Socialista propone el siguiente</w:t>
      </w:r>
    </w:p>
    <w:p w:rsidR="00862BCD" w:rsidRPr="00EC1BA5" w:rsidRDefault="00862BCD" w:rsidP="00B45B04">
      <w:pPr>
        <w:jc w:val="both"/>
        <w:rPr>
          <w:rFonts w:ascii="Arial" w:hAnsi="Arial" w:cs="Arial"/>
          <w:sz w:val="20"/>
          <w:szCs w:val="20"/>
        </w:rPr>
      </w:pPr>
    </w:p>
    <w:p w:rsidR="00B45B04" w:rsidRPr="00EC1BA5" w:rsidRDefault="00B45B04" w:rsidP="00B45B04">
      <w:pPr>
        <w:jc w:val="both"/>
        <w:rPr>
          <w:rFonts w:ascii="Arial" w:hAnsi="Arial" w:cs="Arial"/>
          <w:sz w:val="20"/>
          <w:szCs w:val="20"/>
        </w:rPr>
      </w:pPr>
    </w:p>
    <w:p w:rsidR="00701416" w:rsidRPr="00EC1BA5" w:rsidRDefault="00701416" w:rsidP="00701416">
      <w:pPr>
        <w:pStyle w:val="Sinespaciado"/>
        <w:jc w:val="center"/>
        <w:rPr>
          <w:rFonts w:ascii="Arial" w:hAnsi="Arial" w:cs="Arial"/>
          <w:b/>
          <w:bCs/>
          <w:color w:val="231F20"/>
          <w:sz w:val="20"/>
          <w:szCs w:val="20"/>
        </w:rPr>
      </w:pPr>
      <w:r w:rsidRPr="00EC1BA5">
        <w:rPr>
          <w:rFonts w:ascii="Arial" w:hAnsi="Arial" w:cs="Arial"/>
          <w:b/>
          <w:bCs/>
          <w:color w:val="231F20"/>
          <w:sz w:val="20"/>
          <w:szCs w:val="20"/>
        </w:rPr>
        <w:t>ACUERDO</w:t>
      </w:r>
    </w:p>
    <w:p w:rsidR="00701416" w:rsidRPr="00EC1BA5" w:rsidRDefault="00701416" w:rsidP="00701416">
      <w:pPr>
        <w:pStyle w:val="Sinespaciado"/>
        <w:jc w:val="both"/>
        <w:rPr>
          <w:rFonts w:ascii="Arial" w:hAnsi="Arial" w:cs="Arial"/>
          <w:color w:val="231F20"/>
          <w:sz w:val="20"/>
          <w:szCs w:val="20"/>
        </w:rPr>
      </w:pPr>
    </w:p>
    <w:p w:rsidR="001B5C3B" w:rsidRPr="00EC1BA5" w:rsidRDefault="00701416" w:rsidP="001B5C3B">
      <w:pPr>
        <w:jc w:val="both"/>
        <w:rPr>
          <w:rFonts w:ascii="Arial" w:hAnsi="Arial" w:cs="Arial"/>
          <w:sz w:val="20"/>
          <w:szCs w:val="20"/>
        </w:rPr>
      </w:pPr>
      <w:r w:rsidRPr="00EC1BA5">
        <w:rPr>
          <w:rFonts w:ascii="Arial" w:hAnsi="Arial" w:cs="Arial"/>
          <w:color w:val="231F20"/>
          <w:sz w:val="20"/>
          <w:szCs w:val="20"/>
        </w:rPr>
        <w:t xml:space="preserve">Primero.- </w:t>
      </w:r>
      <w:r w:rsidR="001B5C3B" w:rsidRPr="00EC1BA5">
        <w:rPr>
          <w:rFonts w:ascii="Arial" w:hAnsi="Arial" w:cs="Arial"/>
          <w:sz w:val="20"/>
          <w:szCs w:val="20"/>
        </w:rPr>
        <w:t xml:space="preserve">Instar  al equipo de gobierno de la Diputación de Málaga a que mantenga la aportación concedida al proyecto de ‘Regeneración de las Aguas Residuales </w:t>
      </w:r>
      <w:r w:rsidR="004203BE" w:rsidRPr="00EC1BA5">
        <w:rPr>
          <w:rFonts w:ascii="Arial" w:hAnsi="Arial" w:cs="Arial"/>
          <w:sz w:val="20"/>
          <w:szCs w:val="20"/>
        </w:rPr>
        <w:t>p</w:t>
      </w:r>
      <w:r w:rsidR="001B5C3B" w:rsidRPr="00EC1BA5">
        <w:rPr>
          <w:rFonts w:ascii="Arial" w:hAnsi="Arial" w:cs="Arial"/>
          <w:sz w:val="20"/>
          <w:szCs w:val="20"/>
        </w:rPr>
        <w:t xml:space="preserve">ara el Riego del Olivar de </w:t>
      </w:r>
      <w:proofErr w:type="spellStart"/>
      <w:r w:rsidR="001B5C3B" w:rsidRPr="00EC1BA5">
        <w:rPr>
          <w:rFonts w:ascii="Arial" w:hAnsi="Arial" w:cs="Arial"/>
          <w:sz w:val="20"/>
          <w:szCs w:val="20"/>
        </w:rPr>
        <w:t>Alozaina</w:t>
      </w:r>
      <w:proofErr w:type="spellEnd"/>
      <w:r w:rsidR="001B5C3B" w:rsidRPr="00EC1BA5">
        <w:rPr>
          <w:rFonts w:ascii="Arial" w:hAnsi="Arial" w:cs="Arial"/>
          <w:sz w:val="20"/>
          <w:szCs w:val="20"/>
        </w:rPr>
        <w:t>’.</w:t>
      </w:r>
    </w:p>
    <w:p w:rsidR="001B5C3B" w:rsidRPr="00EC1BA5" w:rsidRDefault="001B5C3B" w:rsidP="001B5C3B">
      <w:pPr>
        <w:jc w:val="both"/>
        <w:rPr>
          <w:rFonts w:ascii="Arial" w:hAnsi="Arial" w:cs="Arial"/>
          <w:sz w:val="20"/>
          <w:szCs w:val="20"/>
        </w:rPr>
      </w:pPr>
    </w:p>
    <w:p w:rsidR="00701416" w:rsidRPr="00EC1BA5" w:rsidRDefault="001B5C3B" w:rsidP="00956D64">
      <w:pPr>
        <w:jc w:val="both"/>
        <w:rPr>
          <w:rFonts w:ascii="Arial" w:hAnsi="Arial" w:cs="Arial"/>
          <w:color w:val="231F20"/>
          <w:sz w:val="20"/>
          <w:szCs w:val="20"/>
        </w:rPr>
      </w:pPr>
      <w:r w:rsidRPr="00EC1BA5">
        <w:rPr>
          <w:rFonts w:ascii="Arial" w:hAnsi="Arial" w:cs="Arial"/>
          <w:sz w:val="20"/>
          <w:szCs w:val="20"/>
        </w:rPr>
        <w:t xml:space="preserve"> </w:t>
      </w:r>
      <w:r w:rsidR="00701416" w:rsidRPr="00EC1BA5">
        <w:rPr>
          <w:rFonts w:ascii="Arial" w:hAnsi="Arial" w:cs="Arial"/>
          <w:color w:val="231F20"/>
          <w:sz w:val="20"/>
          <w:szCs w:val="20"/>
        </w:rPr>
        <w:t xml:space="preserve"> </w:t>
      </w:r>
    </w:p>
    <w:p w:rsidR="00701416" w:rsidRPr="00EC1BA5" w:rsidRDefault="00701416" w:rsidP="00701416">
      <w:pPr>
        <w:pStyle w:val="Sinespaciado"/>
        <w:jc w:val="both"/>
        <w:rPr>
          <w:rFonts w:ascii="Arial" w:hAnsi="Arial" w:cs="Arial"/>
          <w:color w:val="231F20"/>
          <w:sz w:val="20"/>
          <w:szCs w:val="20"/>
        </w:rPr>
      </w:pPr>
    </w:p>
    <w:p w:rsidR="00701416" w:rsidRPr="00EC1BA5" w:rsidRDefault="00701416" w:rsidP="00701416">
      <w:pPr>
        <w:pStyle w:val="Sinespaciado"/>
        <w:jc w:val="right"/>
        <w:rPr>
          <w:rFonts w:ascii="Arial" w:hAnsi="Arial" w:cs="Arial"/>
          <w:color w:val="231F20"/>
          <w:sz w:val="20"/>
          <w:szCs w:val="20"/>
        </w:rPr>
      </w:pPr>
      <w:r w:rsidRPr="00EC1BA5">
        <w:rPr>
          <w:rFonts w:ascii="Arial" w:hAnsi="Arial" w:cs="Arial"/>
          <w:color w:val="231F20"/>
          <w:sz w:val="20"/>
          <w:szCs w:val="20"/>
        </w:rPr>
        <w:t xml:space="preserve">En Málaga, </w:t>
      </w:r>
      <w:r w:rsidR="00CB757B" w:rsidRPr="00EC1BA5">
        <w:rPr>
          <w:rFonts w:ascii="Arial" w:hAnsi="Arial" w:cs="Arial"/>
          <w:color w:val="231F20"/>
          <w:sz w:val="20"/>
          <w:szCs w:val="20"/>
        </w:rPr>
        <w:t>9</w:t>
      </w:r>
      <w:r w:rsidR="00D8312C" w:rsidRPr="00EC1BA5">
        <w:rPr>
          <w:rFonts w:ascii="Arial" w:hAnsi="Arial" w:cs="Arial"/>
          <w:color w:val="231F20"/>
          <w:sz w:val="20"/>
          <w:szCs w:val="20"/>
        </w:rPr>
        <w:t xml:space="preserve"> </w:t>
      </w:r>
      <w:r w:rsidRPr="00EC1BA5">
        <w:rPr>
          <w:rFonts w:ascii="Arial" w:hAnsi="Arial" w:cs="Arial"/>
          <w:color w:val="231F20"/>
          <w:sz w:val="20"/>
          <w:szCs w:val="20"/>
        </w:rPr>
        <w:t xml:space="preserve">de </w:t>
      </w:r>
      <w:r w:rsidR="00D8312C" w:rsidRPr="00EC1BA5">
        <w:rPr>
          <w:rFonts w:ascii="Arial" w:hAnsi="Arial" w:cs="Arial"/>
          <w:color w:val="231F20"/>
          <w:sz w:val="20"/>
          <w:szCs w:val="20"/>
        </w:rPr>
        <w:t>enero</w:t>
      </w:r>
      <w:r w:rsidRPr="00EC1BA5">
        <w:rPr>
          <w:rFonts w:ascii="Arial" w:hAnsi="Arial" w:cs="Arial"/>
          <w:color w:val="231F20"/>
          <w:sz w:val="20"/>
          <w:szCs w:val="20"/>
        </w:rPr>
        <w:t xml:space="preserve"> de 201</w:t>
      </w:r>
      <w:r w:rsidR="00D8312C" w:rsidRPr="00EC1BA5">
        <w:rPr>
          <w:rFonts w:ascii="Arial" w:hAnsi="Arial" w:cs="Arial"/>
          <w:color w:val="231F20"/>
          <w:sz w:val="20"/>
          <w:szCs w:val="20"/>
        </w:rPr>
        <w:t>2</w:t>
      </w:r>
    </w:p>
    <w:p w:rsidR="00701416" w:rsidRPr="00EC1BA5" w:rsidRDefault="00AB0A54" w:rsidP="00701416">
      <w:pPr>
        <w:pStyle w:val="Sinespaciado"/>
        <w:jc w:val="both"/>
        <w:rPr>
          <w:rFonts w:ascii="Arial" w:hAnsi="Arial" w:cs="Arial"/>
          <w:color w:val="231F20"/>
          <w:sz w:val="20"/>
          <w:szCs w:val="20"/>
        </w:rPr>
      </w:pPr>
      <w:r w:rsidRPr="00EC1BA5">
        <w:rPr>
          <w:rFonts w:ascii="Arial" w:hAnsi="Arial" w:cs="Arial"/>
          <w:noProof/>
          <w:color w:val="231F20"/>
          <w:sz w:val="20"/>
          <w:szCs w:val="20"/>
          <w:lang w:val="es-ES" w:eastAsia="es-ES"/>
        </w:rPr>
        <w:drawing>
          <wp:inline distT="0" distB="0" distL="0" distR="0">
            <wp:extent cx="2635391" cy="733647"/>
            <wp:effectExtent l="19050" t="0" r="0" b="0"/>
            <wp:docPr id="6" name="1 Imagen" descr="firm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rma1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51580" cy="7381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C1BA5">
        <w:rPr>
          <w:rFonts w:ascii="Arial" w:hAnsi="Arial" w:cs="Arial"/>
          <w:color w:val="231F20"/>
          <w:sz w:val="20"/>
          <w:szCs w:val="20"/>
        </w:rPr>
        <w:t xml:space="preserve">                </w:t>
      </w:r>
      <w:r w:rsidRPr="00EC1BA5">
        <w:rPr>
          <w:rFonts w:ascii="Arial" w:hAnsi="Arial" w:cs="Arial"/>
          <w:noProof/>
          <w:color w:val="231F20"/>
          <w:sz w:val="20"/>
          <w:szCs w:val="20"/>
          <w:lang w:val="es-ES" w:eastAsia="es-ES"/>
        </w:rPr>
        <w:drawing>
          <wp:inline distT="0" distB="0" distL="0" distR="0">
            <wp:extent cx="986617" cy="1648047"/>
            <wp:effectExtent l="342900" t="0" r="327833" b="0"/>
            <wp:docPr id="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987597" cy="16496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C1BA5">
        <w:rPr>
          <w:rFonts w:ascii="Arial" w:hAnsi="Arial" w:cs="Arial"/>
          <w:color w:val="231F20"/>
          <w:sz w:val="20"/>
          <w:szCs w:val="20"/>
        </w:rPr>
        <w:t xml:space="preserve"> </w:t>
      </w:r>
    </w:p>
    <w:p w:rsidR="00701416" w:rsidRPr="00EC1BA5" w:rsidRDefault="00701416" w:rsidP="00701416">
      <w:pPr>
        <w:pStyle w:val="Sinespaciado"/>
        <w:jc w:val="both"/>
        <w:rPr>
          <w:rFonts w:ascii="Arial" w:hAnsi="Arial" w:cs="Arial"/>
          <w:color w:val="231F20"/>
          <w:sz w:val="20"/>
          <w:szCs w:val="20"/>
        </w:rPr>
      </w:pPr>
    </w:p>
    <w:p w:rsidR="00701416" w:rsidRPr="00EC1BA5" w:rsidRDefault="00701416" w:rsidP="00701416">
      <w:pPr>
        <w:pStyle w:val="Sinespaciado"/>
        <w:jc w:val="both"/>
        <w:rPr>
          <w:rFonts w:ascii="Arial" w:hAnsi="Arial" w:cs="Arial"/>
          <w:b/>
          <w:color w:val="231F20"/>
          <w:sz w:val="20"/>
          <w:szCs w:val="20"/>
        </w:rPr>
      </w:pPr>
      <w:r w:rsidRPr="00EC1BA5">
        <w:rPr>
          <w:rFonts w:ascii="Arial" w:hAnsi="Arial" w:cs="Arial"/>
          <w:b/>
          <w:color w:val="231F20"/>
          <w:sz w:val="20"/>
          <w:szCs w:val="20"/>
        </w:rPr>
        <w:t>Fdo.: Francisco Javier Conejo Rueda</w:t>
      </w:r>
      <w:r w:rsidRPr="00EC1BA5">
        <w:rPr>
          <w:rFonts w:ascii="Arial" w:hAnsi="Arial" w:cs="Arial"/>
          <w:b/>
          <w:color w:val="231F20"/>
          <w:sz w:val="20"/>
          <w:szCs w:val="20"/>
        </w:rPr>
        <w:tab/>
      </w:r>
      <w:r w:rsidRPr="00EC1BA5">
        <w:rPr>
          <w:rFonts w:ascii="Arial" w:hAnsi="Arial" w:cs="Arial"/>
          <w:b/>
          <w:color w:val="231F20"/>
          <w:sz w:val="20"/>
          <w:szCs w:val="20"/>
        </w:rPr>
        <w:tab/>
        <w:t xml:space="preserve">Fdo.: </w:t>
      </w:r>
      <w:r w:rsidR="00956D64" w:rsidRPr="00EC1BA5">
        <w:rPr>
          <w:rFonts w:ascii="Arial" w:hAnsi="Arial" w:cs="Arial"/>
          <w:b/>
          <w:color w:val="231F20"/>
          <w:sz w:val="20"/>
          <w:szCs w:val="20"/>
        </w:rPr>
        <w:t>María José Sánchez del Río</w:t>
      </w:r>
    </w:p>
    <w:p w:rsidR="00FD6AAA" w:rsidRPr="00EC1BA5" w:rsidRDefault="00701416" w:rsidP="00FD6AAA">
      <w:pPr>
        <w:pStyle w:val="Sinespaciado"/>
        <w:jc w:val="both"/>
        <w:rPr>
          <w:rFonts w:ascii="Arial" w:hAnsi="Arial" w:cs="Arial"/>
          <w:b/>
          <w:sz w:val="20"/>
          <w:szCs w:val="20"/>
        </w:rPr>
      </w:pPr>
      <w:r w:rsidRPr="00EC1BA5">
        <w:rPr>
          <w:rFonts w:ascii="Arial" w:hAnsi="Arial" w:cs="Arial"/>
          <w:b/>
          <w:color w:val="231F20"/>
          <w:sz w:val="20"/>
          <w:szCs w:val="20"/>
        </w:rPr>
        <w:t>Diputado Portavoz</w:t>
      </w:r>
      <w:r w:rsidRPr="00EC1BA5">
        <w:rPr>
          <w:rFonts w:ascii="Arial" w:hAnsi="Arial" w:cs="Arial"/>
          <w:b/>
          <w:color w:val="231F20"/>
          <w:sz w:val="20"/>
          <w:szCs w:val="20"/>
        </w:rPr>
        <w:tab/>
      </w:r>
      <w:r w:rsidRPr="00EC1BA5">
        <w:rPr>
          <w:rFonts w:ascii="Arial" w:hAnsi="Arial" w:cs="Arial"/>
          <w:b/>
          <w:color w:val="231F20"/>
          <w:sz w:val="20"/>
          <w:szCs w:val="20"/>
        </w:rPr>
        <w:tab/>
      </w:r>
      <w:r w:rsidRPr="00EC1BA5">
        <w:rPr>
          <w:rFonts w:ascii="Arial" w:hAnsi="Arial" w:cs="Arial"/>
          <w:b/>
          <w:color w:val="231F20"/>
          <w:sz w:val="20"/>
          <w:szCs w:val="20"/>
        </w:rPr>
        <w:tab/>
      </w:r>
      <w:r w:rsidRPr="00EC1BA5">
        <w:rPr>
          <w:rFonts w:ascii="Arial" w:hAnsi="Arial" w:cs="Arial"/>
          <w:b/>
          <w:color w:val="231F20"/>
          <w:sz w:val="20"/>
          <w:szCs w:val="20"/>
        </w:rPr>
        <w:tab/>
      </w:r>
      <w:r w:rsidRPr="00EC1BA5">
        <w:rPr>
          <w:rFonts w:ascii="Arial" w:hAnsi="Arial" w:cs="Arial"/>
          <w:b/>
          <w:color w:val="231F20"/>
          <w:sz w:val="20"/>
          <w:szCs w:val="20"/>
        </w:rPr>
        <w:tab/>
        <w:t>Diputad</w:t>
      </w:r>
      <w:r w:rsidR="00823909" w:rsidRPr="00EC1BA5">
        <w:rPr>
          <w:rFonts w:ascii="Arial" w:hAnsi="Arial" w:cs="Arial"/>
          <w:b/>
          <w:color w:val="231F20"/>
          <w:sz w:val="20"/>
          <w:szCs w:val="20"/>
        </w:rPr>
        <w:t>a</w:t>
      </w:r>
    </w:p>
    <w:sectPr w:rsidR="00FD6AAA" w:rsidRPr="00EC1BA5" w:rsidSect="00AF15A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2268" w:right="1274" w:bottom="1418" w:left="902" w:header="709" w:footer="127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58B2" w:rsidRDefault="00B358B2">
      <w:r>
        <w:separator/>
      </w:r>
    </w:p>
  </w:endnote>
  <w:endnote w:type="continuationSeparator" w:id="0">
    <w:p w:rsidR="00B358B2" w:rsidRDefault="00B358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DejaVu Sans">
    <w:altName w:val="Times New Roman"/>
    <w:panose1 w:val="020B0603030804020204"/>
    <w:charset w:val="00"/>
    <w:family w:val="swiss"/>
    <w:pitch w:val="variable"/>
    <w:sig w:usb0="E7002EFF" w:usb1="D200FDFF" w:usb2="0A042029" w:usb3="00000000" w:csb0="8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A6C" w:rsidRDefault="00B358B2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A6C" w:rsidRDefault="004131ED" w:rsidP="00B20A6C">
    <w:pPr>
      <w:pStyle w:val="Piedepgina"/>
      <w:tabs>
        <w:tab w:val="clear" w:pos="4252"/>
        <w:tab w:val="clear" w:pos="8504"/>
      </w:tabs>
      <w:ind w:left="-720" w:firstLine="720"/>
      <w:jc w:val="right"/>
      <w:rPr>
        <w:rFonts w:ascii="Arial" w:hAnsi="Arial" w:cs="Arial"/>
        <w:sz w:val="16"/>
        <w:szCs w:val="16"/>
        <w:lang w:val="es-ES_tradnl"/>
      </w:rPr>
    </w:pPr>
    <w:r>
      <w:rPr>
        <w:rFonts w:ascii="Arial" w:hAnsi="Arial" w:cs="Arial"/>
        <w:noProof/>
        <w:sz w:val="20"/>
        <w:szCs w:val="20"/>
      </w:rPr>
      <w:drawing>
        <wp:inline distT="0" distB="0" distL="0" distR="0">
          <wp:extent cx="1207770" cy="1475105"/>
          <wp:effectExtent l="19050" t="0" r="0" b="0"/>
          <wp:docPr id="2" name="Imagen 2" descr="TEXTO DIP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EXTO DIPU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14751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A6C" w:rsidRDefault="00B358B2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58B2" w:rsidRDefault="00B358B2">
      <w:r>
        <w:separator/>
      </w:r>
    </w:p>
  </w:footnote>
  <w:footnote w:type="continuationSeparator" w:id="0">
    <w:p w:rsidR="00B358B2" w:rsidRDefault="00B358B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A6C" w:rsidRDefault="006F4642">
    <w:pPr>
      <w:pStyle w:val="Encabezado"/>
    </w:pPr>
    <w:r w:rsidRPr="006F4642">
      <w:rPr>
        <w:szCs w:val="20"/>
        <w:lang w:val="es-ES_tradnl" w:eastAsia="es-ES_tradn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3" type="#_x0000_t75" style="position:absolute;margin-left:0;margin-top:0;width:595.9pt;height:841.9pt;z-index:-251658752;mso-wrap-edited:f;mso-position-horizontal:center;mso-position-horizontal-relative:margin;mso-position-vertical:center;mso-position-vertical-relative:margin" wrapcoords="-27 0 -27 21580 21600 21580 21600 0 -27 0">
          <v:imagedata r:id="rId1" o:title="TEXTO IGUAL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A6C" w:rsidRDefault="006F4642" w:rsidP="00B20A6C">
    <w:pPr>
      <w:pStyle w:val="Encabezado"/>
      <w:jc w:val="right"/>
    </w:pPr>
    <w:r w:rsidRPr="006F4642">
      <w:rPr>
        <w:szCs w:val="20"/>
        <w:lang w:val="es-ES_tradnl" w:eastAsia="es-ES_tradn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2" type="#_x0000_t75" style="position:absolute;left:0;text-align:left;margin-left:-54pt;margin-top:-108.65pt;width:617.9pt;height:873pt;z-index:-251659776;mso-wrap-edited:f;mso-position-horizontal-relative:margin;mso-position-vertical-relative:margin" wrapcoords="-27 0 -27 21580 21600 21580 21600 0 -27 0">
          <v:imagedata r:id="rId1" o:title="TEXTO IGUAL" gain="19661f" blacklevel="22938f"/>
          <w10:wrap anchorx="margin" anchory="margin"/>
        </v:shape>
      </w:pict>
    </w:r>
    <w:r w:rsidR="004131ED">
      <w:rPr>
        <w:noProof/>
      </w:rPr>
      <w:drawing>
        <wp:inline distT="0" distB="0" distL="0" distR="0">
          <wp:extent cx="1742440" cy="802005"/>
          <wp:effectExtent l="19050" t="0" r="0" b="0"/>
          <wp:docPr id="1" name="Imagen 1" descr="LOGO DIP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DIPU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2440" cy="8020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A6C" w:rsidRDefault="006F4642">
    <w:pPr>
      <w:pStyle w:val="Encabezado"/>
    </w:pPr>
    <w:r w:rsidRPr="006F4642">
      <w:rPr>
        <w:szCs w:val="20"/>
        <w:lang w:val="es-ES_tradnl" w:eastAsia="es-ES_tradn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4" type="#_x0000_t75" style="position:absolute;margin-left:0;margin-top:0;width:595.9pt;height:841.9pt;z-index:-251657728;mso-wrap-edited:f;mso-position-horizontal:center;mso-position-horizontal-relative:margin;mso-position-vertical:center;mso-position-vertical-relative:margin" wrapcoords="-27 0 -27 21580 21600 21580 21600 0 -27 0">
          <v:imagedata r:id="rId1" o:title="TEXTO IGUAL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lowerLetter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lowerLetter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lowerLetter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lowerLetter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lowerLetter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lowerLetter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lowerLetter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lowerLetter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lowerLetter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1">
    <w:nsid w:val="008E79F7"/>
    <w:multiLevelType w:val="hybridMultilevel"/>
    <w:tmpl w:val="97B6BC8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945802"/>
    <w:multiLevelType w:val="hybridMultilevel"/>
    <w:tmpl w:val="2A44DA86"/>
    <w:lvl w:ilvl="0" w:tplc="31C23BF8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">
    <w:nsid w:val="27C56538"/>
    <w:multiLevelType w:val="hybridMultilevel"/>
    <w:tmpl w:val="87740B78"/>
    <w:lvl w:ilvl="0" w:tplc="BD2CB440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4">
    <w:nsid w:val="318900A7"/>
    <w:multiLevelType w:val="hybridMultilevel"/>
    <w:tmpl w:val="4B9AB840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54835A8A"/>
    <w:multiLevelType w:val="hybridMultilevel"/>
    <w:tmpl w:val="EC7A865A"/>
    <w:lvl w:ilvl="0" w:tplc="D840BF72">
      <w:start w:val="1"/>
      <w:numFmt w:val="decimal"/>
      <w:lvlText w:val="%1."/>
      <w:lvlJc w:val="left"/>
      <w:pPr>
        <w:ind w:left="37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95" w:hanging="360"/>
      </w:pPr>
    </w:lvl>
    <w:lvl w:ilvl="2" w:tplc="0C0A001B" w:tentative="1">
      <w:start w:val="1"/>
      <w:numFmt w:val="lowerRoman"/>
      <w:lvlText w:val="%3."/>
      <w:lvlJc w:val="right"/>
      <w:pPr>
        <w:ind w:left="1815" w:hanging="180"/>
      </w:pPr>
    </w:lvl>
    <w:lvl w:ilvl="3" w:tplc="0C0A000F" w:tentative="1">
      <w:start w:val="1"/>
      <w:numFmt w:val="decimal"/>
      <w:lvlText w:val="%4."/>
      <w:lvlJc w:val="left"/>
      <w:pPr>
        <w:ind w:left="2535" w:hanging="360"/>
      </w:pPr>
    </w:lvl>
    <w:lvl w:ilvl="4" w:tplc="0C0A0019" w:tentative="1">
      <w:start w:val="1"/>
      <w:numFmt w:val="lowerLetter"/>
      <w:lvlText w:val="%5."/>
      <w:lvlJc w:val="left"/>
      <w:pPr>
        <w:ind w:left="3255" w:hanging="360"/>
      </w:pPr>
    </w:lvl>
    <w:lvl w:ilvl="5" w:tplc="0C0A001B" w:tentative="1">
      <w:start w:val="1"/>
      <w:numFmt w:val="lowerRoman"/>
      <w:lvlText w:val="%6."/>
      <w:lvlJc w:val="right"/>
      <w:pPr>
        <w:ind w:left="3975" w:hanging="180"/>
      </w:pPr>
    </w:lvl>
    <w:lvl w:ilvl="6" w:tplc="0C0A000F" w:tentative="1">
      <w:start w:val="1"/>
      <w:numFmt w:val="decimal"/>
      <w:lvlText w:val="%7."/>
      <w:lvlJc w:val="left"/>
      <w:pPr>
        <w:ind w:left="4695" w:hanging="360"/>
      </w:pPr>
    </w:lvl>
    <w:lvl w:ilvl="7" w:tplc="0C0A0019" w:tentative="1">
      <w:start w:val="1"/>
      <w:numFmt w:val="lowerLetter"/>
      <w:lvlText w:val="%8."/>
      <w:lvlJc w:val="left"/>
      <w:pPr>
        <w:ind w:left="5415" w:hanging="360"/>
      </w:pPr>
    </w:lvl>
    <w:lvl w:ilvl="8" w:tplc="0C0A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6">
    <w:nsid w:val="5CA4513A"/>
    <w:multiLevelType w:val="hybridMultilevel"/>
    <w:tmpl w:val="527CCF0A"/>
    <w:lvl w:ilvl="0" w:tplc="9DB84206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7">
    <w:nsid w:val="6C0015D5"/>
    <w:multiLevelType w:val="multilevel"/>
    <w:tmpl w:val="A0520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CCA33E0"/>
    <w:multiLevelType w:val="hybridMultilevel"/>
    <w:tmpl w:val="BA000950"/>
    <w:lvl w:ilvl="0" w:tplc="CFC65808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8"/>
  </w:num>
  <w:num w:numId="5">
    <w:abstractNumId w:val="4"/>
  </w:num>
  <w:num w:numId="6">
    <w:abstractNumId w:val="1"/>
  </w:num>
  <w:num w:numId="7">
    <w:abstractNumId w:val="0"/>
  </w:num>
  <w:num w:numId="8">
    <w:abstractNumId w:val="7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0000"/>
  <w:defaultTabStop w:val="708"/>
  <w:hyphenationZone w:val="425"/>
  <w:characterSpacingControl w:val="doNotCompress"/>
  <w:hdrShapeDefaults>
    <o:shapedefaults v:ext="edit" spidmax="4813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B07B15"/>
    <w:rsid w:val="0001236F"/>
    <w:rsid w:val="000126FC"/>
    <w:rsid w:val="00013081"/>
    <w:rsid w:val="00013587"/>
    <w:rsid w:val="0001461C"/>
    <w:rsid w:val="0004634C"/>
    <w:rsid w:val="00061B1B"/>
    <w:rsid w:val="0007106F"/>
    <w:rsid w:val="00071D64"/>
    <w:rsid w:val="000820E0"/>
    <w:rsid w:val="00084431"/>
    <w:rsid w:val="00086C0C"/>
    <w:rsid w:val="000A4002"/>
    <w:rsid w:val="000D103E"/>
    <w:rsid w:val="000E19E4"/>
    <w:rsid w:val="000E37B2"/>
    <w:rsid w:val="000E41F6"/>
    <w:rsid w:val="000F7233"/>
    <w:rsid w:val="00103C2D"/>
    <w:rsid w:val="00107A21"/>
    <w:rsid w:val="00124283"/>
    <w:rsid w:val="00130BA4"/>
    <w:rsid w:val="0013192D"/>
    <w:rsid w:val="001331FE"/>
    <w:rsid w:val="00142270"/>
    <w:rsid w:val="00146011"/>
    <w:rsid w:val="0014722D"/>
    <w:rsid w:val="00165B6E"/>
    <w:rsid w:val="0018023D"/>
    <w:rsid w:val="00194918"/>
    <w:rsid w:val="001966B2"/>
    <w:rsid w:val="001A25FE"/>
    <w:rsid w:val="001B167E"/>
    <w:rsid w:val="001B5C3B"/>
    <w:rsid w:val="002045BA"/>
    <w:rsid w:val="00221A02"/>
    <w:rsid w:val="002342DF"/>
    <w:rsid w:val="002450E3"/>
    <w:rsid w:val="002560FC"/>
    <w:rsid w:val="002578D0"/>
    <w:rsid w:val="0027630C"/>
    <w:rsid w:val="00281F0B"/>
    <w:rsid w:val="00291F33"/>
    <w:rsid w:val="00292EF5"/>
    <w:rsid w:val="002B03E8"/>
    <w:rsid w:val="002B50D4"/>
    <w:rsid w:val="002C7EB0"/>
    <w:rsid w:val="002E3CA2"/>
    <w:rsid w:val="002E4936"/>
    <w:rsid w:val="00302452"/>
    <w:rsid w:val="00304B4D"/>
    <w:rsid w:val="00306969"/>
    <w:rsid w:val="0031242D"/>
    <w:rsid w:val="003134A8"/>
    <w:rsid w:val="003162DA"/>
    <w:rsid w:val="003250C6"/>
    <w:rsid w:val="00326650"/>
    <w:rsid w:val="00347476"/>
    <w:rsid w:val="0035585B"/>
    <w:rsid w:val="00361F2B"/>
    <w:rsid w:val="00364F1A"/>
    <w:rsid w:val="00393BA5"/>
    <w:rsid w:val="003A2CC1"/>
    <w:rsid w:val="003A44CD"/>
    <w:rsid w:val="003A652D"/>
    <w:rsid w:val="003B5F8C"/>
    <w:rsid w:val="003C2D40"/>
    <w:rsid w:val="003E3992"/>
    <w:rsid w:val="003E611E"/>
    <w:rsid w:val="003F024B"/>
    <w:rsid w:val="00402E54"/>
    <w:rsid w:val="00410EEB"/>
    <w:rsid w:val="004131ED"/>
    <w:rsid w:val="004203BE"/>
    <w:rsid w:val="00431E80"/>
    <w:rsid w:val="0047282A"/>
    <w:rsid w:val="00476FB5"/>
    <w:rsid w:val="00477BB3"/>
    <w:rsid w:val="00482961"/>
    <w:rsid w:val="00487487"/>
    <w:rsid w:val="004C3541"/>
    <w:rsid w:val="004D17DA"/>
    <w:rsid w:val="004E7A27"/>
    <w:rsid w:val="00503C20"/>
    <w:rsid w:val="00536C9C"/>
    <w:rsid w:val="00551865"/>
    <w:rsid w:val="0055269B"/>
    <w:rsid w:val="005570A9"/>
    <w:rsid w:val="00572291"/>
    <w:rsid w:val="00587FE4"/>
    <w:rsid w:val="00595770"/>
    <w:rsid w:val="00597952"/>
    <w:rsid w:val="00597E2C"/>
    <w:rsid w:val="005A7B57"/>
    <w:rsid w:val="005D13A4"/>
    <w:rsid w:val="005D5443"/>
    <w:rsid w:val="005D5623"/>
    <w:rsid w:val="005E619A"/>
    <w:rsid w:val="005E68CB"/>
    <w:rsid w:val="005F66E2"/>
    <w:rsid w:val="00612C6F"/>
    <w:rsid w:val="0061376C"/>
    <w:rsid w:val="00617E4A"/>
    <w:rsid w:val="00627685"/>
    <w:rsid w:val="006405D7"/>
    <w:rsid w:val="00683D71"/>
    <w:rsid w:val="0069446C"/>
    <w:rsid w:val="006A70C9"/>
    <w:rsid w:val="006B18D9"/>
    <w:rsid w:val="006B5F41"/>
    <w:rsid w:val="006D3361"/>
    <w:rsid w:val="006D4196"/>
    <w:rsid w:val="006D7E51"/>
    <w:rsid w:val="006F1A60"/>
    <w:rsid w:val="006F3323"/>
    <w:rsid w:val="006F4642"/>
    <w:rsid w:val="006F58B0"/>
    <w:rsid w:val="00701416"/>
    <w:rsid w:val="0071384B"/>
    <w:rsid w:val="00720D9C"/>
    <w:rsid w:val="00741297"/>
    <w:rsid w:val="007607FE"/>
    <w:rsid w:val="00765FC9"/>
    <w:rsid w:val="00766A45"/>
    <w:rsid w:val="00766C8C"/>
    <w:rsid w:val="0077307A"/>
    <w:rsid w:val="0078381C"/>
    <w:rsid w:val="007A0E7F"/>
    <w:rsid w:val="007A0FF6"/>
    <w:rsid w:val="007A74CF"/>
    <w:rsid w:val="007B49B3"/>
    <w:rsid w:val="007B7126"/>
    <w:rsid w:val="007C1AEF"/>
    <w:rsid w:val="007C632A"/>
    <w:rsid w:val="007D3FEC"/>
    <w:rsid w:val="007E004B"/>
    <w:rsid w:val="007F6C9F"/>
    <w:rsid w:val="0081054E"/>
    <w:rsid w:val="00812786"/>
    <w:rsid w:val="00812BDA"/>
    <w:rsid w:val="008142B9"/>
    <w:rsid w:val="008159EA"/>
    <w:rsid w:val="00823909"/>
    <w:rsid w:val="00825EA9"/>
    <w:rsid w:val="008261FA"/>
    <w:rsid w:val="0082690D"/>
    <w:rsid w:val="008401FF"/>
    <w:rsid w:val="0084420F"/>
    <w:rsid w:val="00860317"/>
    <w:rsid w:val="00862BCD"/>
    <w:rsid w:val="0087269A"/>
    <w:rsid w:val="00874ADB"/>
    <w:rsid w:val="00894589"/>
    <w:rsid w:val="008B2A1B"/>
    <w:rsid w:val="008D0B85"/>
    <w:rsid w:val="008E312B"/>
    <w:rsid w:val="008E5756"/>
    <w:rsid w:val="008E6F14"/>
    <w:rsid w:val="008E7D08"/>
    <w:rsid w:val="00902CE7"/>
    <w:rsid w:val="00903410"/>
    <w:rsid w:val="00906084"/>
    <w:rsid w:val="00912304"/>
    <w:rsid w:val="009211CA"/>
    <w:rsid w:val="0092765C"/>
    <w:rsid w:val="0094333D"/>
    <w:rsid w:val="00943E43"/>
    <w:rsid w:val="00954E0E"/>
    <w:rsid w:val="00956D64"/>
    <w:rsid w:val="00960170"/>
    <w:rsid w:val="0096496F"/>
    <w:rsid w:val="0098122B"/>
    <w:rsid w:val="00995626"/>
    <w:rsid w:val="009A11BD"/>
    <w:rsid w:val="009A7F6C"/>
    <w:rsid w:val="009C734E"/>
    <w:rsid w:val="009C7863"/>
    <w:rsid w:val="009E3D76"/>
    <w:rsid w:val="009E5362"/>
    <w:rsid w:val="009E5DB4"/>
    <w:rsid w:val="00A0593C"/>
    <w:rsid w:val="00A22076"/>
    <w:rsid w:val="00A41EE3"/>
    <w:rsid w:val="00A67BBF"/>
    <w:rsid w:val="00A87A0E"/>
    <w:rsid w:val="00AA2E6D"/>
    <w:rsid w:val="00AB0A54"/>
    <w:rsid w:val="00AB5516"/>
    <w:rsid w:val="00AB760A"/>
    <w:rsid w:val="00AF050C"/>
    <w:rsid w:val="00AF15A8"/>
    <w:rsid w:val="00AF5B5D"/>
    <w:rsid w:val="00B03884"/>
    <w:rsid w:val="00B07B15"/>
    <w:rsid w:val="00B2204A"/>
    <w:rsid w:val="00B32D68"/>
    <w:rsid w:val="00B3456D"/>
    <w:rsid w:val="00B358B2"/>
    <w:rsid w:val="00B45B04"/>
    <w:rsid w:val="00B51D92"/>
    <w:rsid w:val="00B6105E"/>
    <w:rsid w:val="00B85E0D"/>
    <w:rsid w:val="00B9100B"/>
    <w:rsid w:val="00BA0021"/>
    <w:rsid w:val="00BA3EA1"/>
    <w:rsid w:val="00BB04DE"/>
    <w:rsid w:val="00BC2A59"/>
    <w:rsid w:val="00BF5D94"/>
    <w:rsid w:val="00C0455A"/>
    <w:rsid w:val="00C22C3F"/>
    <w:rsid w:val="00C34499"/>
    <w:rsid w:val="00C51DE4"/>
    <w:rsid w:val="00C52C26"/>
    <w:rsid w:val="00C573DE"/>
    <w:rsid w:val="00C60F7D"/>
    <w:rsid w:val="00C65077"/>
    <w:rsid w:val="00C72C98"/>
    <w:rsid w:val="00C77E92"/>
    <w:rsid w:val="00C82C28"/>
    <w:rsid w:val="00C90A71"/>
    <w:rsid w:val="00C96622"/>
    <w:rsid w:val="00C97CAC"/>
    <w:rsid w:val="00CB757B"/>
    <w:rsid w:val="00CD06C9"/>
    <w:rsid w:val="00CD1F19"/>
    <w:rsid w:val="00CD4861"/>
    <w:rsid w:val="00CD4B9C"/>
    <w:rsid w:val="00CD61B6"/>
    <w:rsid w:val="00CD75B5"/>
    <w:rsid w:val="00CD77FD"/>
    <w:rsid w:val="00D1368F"/>
    <w:rsid w:val="00D21979"/>
    <w:rsid w:val="00D53F91"/>
    <w:rsid w:val="00D54106"/>
    <w:rsid w:val="00D64B50"/>
    <w:rsid w:val="00D8312C"/>
    <w:rsid w:val="00D860B6"/>
    <w:rsid w:val="00D91CEC"/>
    <w:rsid w:val="00D93C7C"/>
    <w:rsid w:val="00DB5D17"/>
    <w:rsid w:val="00DC20E4"/>
    <w:rsid w:val="00DF422E"/>
    <w:rsid w:val="00E137B6"/>
    <w:rsid w:val="00E262D2"/>
    <w:rsid w:val="00E44DEE"/>
    <w:rsid w:val="00E45792"/>
    <w:rsid w:val="00E54C5F"/>
    <w:rsid w:val="00E55898"/>
    <w:rsid w:val="00E63795"/>
    <w:rsid w:val="00E702AF"/>
    <w:rsid w:val="00E83966"/>
    <w:rsid w:val="00E85178"/>
    <w:rsid w:val="00E911EF"/>
    <w:rsid w:val="00EB291A"/>
    <w:rsid w:val="00EB3903"/>
    <w:rsid w:val="00EC1BA5"/>
    <w:rsid w:val="00ED17FE"/>
    <w:rsid w:val="00EE6414"/>
    <w:rsid w:val="00EF639E"/>
    <w:rsid w:val="00F02763"/>
    <w:rsid w:val="00F5562E"/>
    <w:rsid w:val="00F577E2"/>
    <w:rsid w:val="00F60688"/>
    <w:rsid w:val="00F632D1"/>
    <w:rsid w:val="00F82E04"/>
    <w:rsid w:val="00F901CE"/>
    <w:rsid w:val="00FB0DC4"/>
    <w:rsid w:val="00FB274F"/>
    <w:rsid w:val="00FD6AAA"/>
    <w:rsid w:val="00FE7D24"/>
    <w:rsid w:val="00FF69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813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_tradnl" w:eastAsia="es-ES_tradn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0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7A21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107A21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07A21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107A21"/>
  </w:style>
  <w:style w:type="paragraph" w:styleId="Prrafodelista">
    <w:name w:val="List Paragraph"/>
    <w:basedOn w:val="Normal"/>
    <w:uiPriority w:val="34"/>
    <w:qFormat/>
    <w:rsid w:val="0001236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E262D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inespaciado">
    <w:name w:val="No Spacing"/>
    <w:uiPriority w:val="1"/>
    <w:qFormat/>
    <w:rsid w:val="00124283"/>
    <w:rPr>
      <w:rFonts w:ascii="Calibri" w:eastAsia="Calibri" w:hAnsi="Calibri"/>
      <w:sz w:val="22"/>
      <w:szCs w:val="22"/>
      <w:lang w:eastAsia="en-US"/>
    </w:rPr>
  </w:style>
  <w:style w:type="character" w:styleId="Textoennegrita">
    <w:name w:val="Strong"/>
    <w:uiPriority w:val="22"/>
    <w:qFormat/>
    <w:rsid w:val="00F577E2"/>
    <w:rPr>
      <w:b/>
      <w:bCs/>
    </w:rPr>
  </w:style>
  <w:style w:type="paragraph" w:styleId="Textoindependiente">
    <w:name w:val="Body Text"/>
    <w:basedOn w:val="Normal"/>
    <w:link w:val="TextoindependienteCar"/>
    <w:semiHidden/>
    <w:rsid w:val="00F577E2"/>
    <w:pPr>
      <w:suppressAutoHyphens/>
      <w:spacing w:after="120" w:line="276" w:lineRule="auto"/>
    </w:pPr>
    <w:rPr>
      <w:rFonts w:ascii="Calibri" w:eastAsia="DejaVu Sans" w:hAnsi="Calibri" w:cs="DejaVu Sans"/>
      <w:kern w:val="1"/>
      <w:sz w:val="22"/>
      <w:szCs w:val="22"/>
      <w:lang w:val="es-ES_tradnl" w:eastAsia="ar-SA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F577E2"/>
    <w:rPr>
      <w:rFonts w:ascii="Calibri" w:eastAsia="DejaVu Sans" w:hAnsi="Calibri" w:cs="DejaVu Sans"/>
      <w:kern w:val="1"/>
      <w:sz w:val="22"/>
      <w:szCs w:val="22"/>
      <w:lang w:eastAsia="ar-SA"/>
    </w:rPr>
  </w:style>
  <w:style w:type="paragraph" w:customStyle="1" w:styleId="Sinespaciado1">
    <w:name w:val="Sin espaciado1"/>
    <w:rsid w:val="00F577E2"/>
    <w:pPr>
      <w:suppressAutoHyphens/>
      <w:spacing w:line="100" w:lineRule="atLeast"/>
    </w:pPr>
    <w:rPr>
      <w:rFonts w:ascii="Calibri" w:eastAsia="DejaVu Sans" w:hAnsi="Calibri" w:cs="DejaVu Sans"/>
      <w:kern w:val="1"/>
      <w:sz w:val="22"/>
      <w:szCs w:val="22"/>
      <w:lang w:eastAsia="ar-SA"/>
    </w:rPr>
  </w:style>
  <w:style w:type="paragraph" w:styleId="Cita">
    <w:name w:val="Quote"/>
    <w:basedOn w:val="Normal"/>
    <w:link w:val="CitaCar"/>
    <w:qFormat/>
    <w:rsid w:val="00F577E2"/>
    <w:pPr>
      <w:suppressAutoHyphens/>
      <w:spacing w:after="283" w:line="276" w:lineRule="auto"/>
      <w:ind w:left="567" w:right="567"/>
    </w:pPr>
    <w:rPr>
      <w:rFonts w:ascii="Calibri" w:eastAsia="DejaVu Sans" w:hAnsi="Calibri" w:cs="DejaVu Sans"/>
      <w:kern w:val="1"/>
      <w:sz w:val="22"/>
      <w:szCs w:val="22"/>
      <w:lang w:val="es-ES_tradnl" w:eastAsia="ar-SA"/>
    </w:rPr>
  </w:style>
  <w:style w:type="character" w:customStyle="1" w:styleId="CitaCar">
    <w:name w:val="Cita Car"/>
    <w:basedOn w:val="Fuentedeprrafopredeter"/>
    <w:link w:val="Cita"/>
    <w:rsid w:val="00F577E2"/>
    <w:rPr>
      <w:rFonts w:ascii="Calibri" w:eastAsia="DejaVu Sans" w:hAnsi="Calibri" w:cs="DejaVu Sans"/>
      <w:kern w:val="1"/>
      <w:sz w:val="22"/>
      <w:szCs w:val="22"/>
      <w:lang w:eastAsia="ar-SA"/>
    </w:rPr>
  </w:style>
  <w:style w:type="paragraph" w:styleId="Textoindependiente2">
    <w:name w:val="Body Text 2"/>
    <w:basedOn w:val="Normal"/>
    <w:link w:val="Textoindependiente2Car"/>
    <w:semiHidden/>
    <w:rsid w:val="00F577E2"/>
    <w:pPr>
      <w:suppressAutoHyphens/>
      <w:spacing w:after="200"/>
      <w:jc w:val="both"/>
    </w:pPr>
    <w:rPr>
      <w:rFonts w:ascii="Arial" w:eastAsia="DejaVu Sans" w:hAnsi="Arial" w:cs="DejaVu Sans"/>
      <w:kern w:val="1"/>
      <w:szCs w:val="22"/>
      <w:lang w:val="es-ES_tradnl" w:eastAsia="ar-SA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F577E2"/>
    <w:rPr>
      <w:rFonts w:ascii="Arial" w:eastAsia="DejaVu Sans" w:hAnsi="Arial" w:cs="DejaVu Sans"/>
      <w:kern w:val="1"/>
      <w:sz w:val="24"/>
      <w:szCs w:val="22"/>
      <w:lang w:eastAsia="ar-S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4227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42270"/>
    <w:rPr>
      <w:rFonts w:ascii="Tahoma" w:hAnsi="Tahoma" w:cs="Tahoma"/>
      <w:sz w:val="16"/>
      <w:szCs w:val="16"/>
      <w:lang w:val="es-ES" w:eastAsia="es-ES"/>
    </w:rPr>
  </w:style>
  <w:style w:type="paragraph" w:styleId="NormalWeb">
    <w:name w:val="Normal (Web)"/>
    <w:basedOn w:val="Normal"/>
    <w:uiPriority w:val="99"/>
    <w:unhideWhenUsed/>
    <w:rsid w:val="00142270"/>
    <w:pPr>
      <w:spacing w:before="100" w:beforeAutospacing="1" w:after="100" w:afterAutospacing="1"/>
    </w:pPr>
  </w:style>
  <w:style w:type="character" w:styleId="Hipervnculo">
    <w:name w:val="Hyperlink"/>
    <w:basedOn w:val="Fuentedeprrafopredeter"/>
    <w:uiPriority w:val="99"/>
    <w:semiHidden/>
    <w:unhideWhenUsed/>
    <w:rsid w:val="008E6F1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05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02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69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41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534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296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9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61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02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882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700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4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21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055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05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356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9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34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586</Words>
  <Characters>3228</Characters>
  <Application>Microsoft Office Word</Application>
  <DocSecurity>0</DocSecurity>
  <Lines>26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Att: Sr</vt:lpstr>
      <vt:lpstr>Att: Sr</vt:lpstr>
    </vt:vector>
  </TitlesOfParts>
  <Company>ccreativo</Company>
  <LinksUpToDate>false</LinksUpToDate>
  <CharactersWithSpaces>3807</CharactersWithSpaces>
  <SharedDoc>false</SharedDoc>
  <HLinks>
    <vt:vector size="30" baseType="variant">
      <vt:variant>
        <vt:i4>3604500</vt:i4>
      </vt:variant>
      <vt:variant>
        <vt:i4>1554</vt:i4>
      </vt:variant>
      <vt:variant>
        <vt:i4>1025</vt:i4>
      </vt:variant>
      <vt:variant>
        <vt:i4>1</vt:i4>
      </vt:variant>
      <vt:variant>
        <vt:lpwstr>LOGO DIPU</vt:lpwstr>
      </vt:variant>
      <vt:variant>
        <vt:lpwstr/>
      </vt:variant>
      <vt:variant>
        <vt:i4>7798829</vt:i4>
      </vt:variant>
      <vt:variant>
        <vt:i4>1559</vt:i4>
      </vt:variant>
      <vt:variant>
        <vt:i4>1026</vt:i4>
      </vt:variant>
      <vt:variant>
        <vt:i4>1</vt:i4>
      </vt:variant>
      <vt:variant>
        <vt:lpwstr>TEXTO DIPU</vt:lpwstr>
      </vt:variant>
      <vt:variant>
        <vt:lpwstr/>
      </vt:variant>
      <vt:variant>
        <vt:i4>1245239</vt:i4>
      </vt:variant>
      <vt:variant>
        <vt:i4>-1</vt:i4>
      </vt:variant>
      <vt:variant>
        <vt:i4>2052</vt:i4>
      </vt:variant>
      <vt:variant>
        <vt:i4>1</vt:i4>
      </vt:variant>
      <vt:variant>
        <vt:lpwstr>TEXTO IGUAL</vt:lpwstr>
      </vt:variant>
      <vt:variant>
        <vt:lpwstr/>
      </vt:variant>
      <vt:variant>
        <vt:i4>1245239</vt:i4>
      </vt:variant>
      <vt:variant>
        <vt:i4>-1</vt:i4>
      </vt:variant>
      <vt:variant>
        <vt:i4>2053</vt:i4>
      </vt:variant>
      <vt:variant>
        <vt:i4>1</vt:i4>
      </vt:variant>
      <vt:variant>
        <vt:lpwstr>TEXTO IGUAL</vt:lpwstr>
      </vt:variant>
      <vt:variant>
        <vt:lpwstr/>
      </vt:variant>
      <vt:variant>
        <vt:i4>1245239</vt:i4>
      </vt:variant>
      <vt:variant>
        <vt:i4>-1</vt:i4>
      </vt:variant>
      <vt:variant>
        <vt:i4>2054</vt:i4>
      </vt:variant>
      <vt:variant>
        <vt:i4>1</vt:i4>
      </vt:variant>
      <vt:variant>
        <vt:lpwstr>TEXTO IGUAL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Att: Sr</dc:title>
  <dc:creator>carlos</dc:creator>
  <cp:lastModifiedBy>LGuerrero</cp:lastModifiedBy>
  <cp:revision>69</cp:revision>
  <cp:lastPrinted>2011-12-28T11:06:00Z</cp:lastPrinted>
  <dcterms:created xsi:type="dcterms:W3CDTF">2011-12-29T09:59:00Z</dcterms:created>
  <dcterms:modified xsi:type="dcterms:W3CDTF">2012-01-09T10:53:00Z</dcterms:modified>
</cp:coreProperties>
</file>