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9607C7" w:rsidRDefault="00F53692" w:rsidP="00F53692">
      <w:pPr>
        <w:pStyle w:val="Sinespaciado3"/>
        <w:jc w:val="both"/>
        <w:rPr>
          <w:rFonts w:ascii="Arial" w:hAnsi="Arial" w:cs="Arial"/>
          <w:b/>
          <w:sz w:val="20"/>
          <w:szCs w:val="20"/>
        </w:rPr>
      </w:pPr>
      <w:r w:rsidRPr="009607C7">
        <w:rPr>
          <w:rFonts w:ascii="Arial" w:hAnsi="Arial" w:cs="Arial"/>
          <w:b/>
          <w:sz w:val="20"/>
          <w:szCs w:val="20"/>
        </w:rPr>
        <w:t xml:space="preserve">AL PRESIDENTE DE LA </w:t>
      </w:r>
    </w:p>
    <w:p w:rsidR="00F53692" w:rsidRPr="009607C7" w:rsidRDefault="00F53692" w:rsidP="00F53692">
      <w:pPr>
        <w:pStyle w:val="Sinespaciado3"/>
        <w:jc w:val="both"/>
        <w:rPr>
          <w:rFonts w:ascii="Arial" w:hAnsi="Arial" w:cs="Arial"/>
          <w:b/>
          <w:sz w:val="20"/>
          <w:szCs w:val="20"/>
        </w:rPr>
      </w:pPr>
      <w:r w:rsidRPr="009607C7">
        <w:rPr>
          <w:rFonts w:ascii="Arial" w:hAnsi="Arial" w:cs="Arial"/>
          <w:b/>
          <w:sz w:val="20"/>
          <w:szCs w:val="20"/>
        </w:rPr>
        <w:t>DIPUTACIÓN DE MÁLAGA</w:t>
      </w:r>
    </w:p>
    <w:p w:rsidR="00763C01" w:rsidRPr="009607C7" w:rsidRDefault="00763C01">
      <w:pPr>
        <w:rPr>
          <w:sz w:val="20"/>
          <w:szCs w:val="20"/>
          <w:lang w:val="es-ES_tradnl"/>
        </w:rPr>
      </w:pPr>
    </w:p>
    <w:p w:rsidR="00684132" w:rsidRPr="009607C7" w:rsidRDefault="00684132">
      <w:pPr>
        <w:rPr>
          <w:sz w:val="20"/>
          <w:szCs w:val="20"/>
          <w:lang w:val="es-ES_tradnl"/>
        </w:rPr>
      </w:pPr>
    </w:p>
    <w:p w:rsidR="00F53692" w:rsidRPr="009607C7" w:rsidRDefault="00F53692">
      <w:pPr>
        <w:rPr>
          <w:sz w:val="20"/>
          <w:szCs w:val="20"/>
          <w:lang w:val="es-ES_tradnl"/>
        </w:rPr>
      </w:pPr>
    </w:p>
    <w:p w:rsidR="00F53692" w:rsidRPr="009607C7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sz w:val="20"/>
          <w:szCs w:val="20"/>
          <w:lang w:eastAsia="es-ES"/>
        </w:rPr>
      </w:pPr>
      <w:r w:rsidRPr="009607C7">
        <w:rPr>
          <w:rFonts w:ascii="Arial" w:hAnsi="Arial" w:cs="Arial"/>
          <w:b/>
          <w:bCs/>
          <w:color w:val="000000"/>
          <w:sz w:val="20"/>
          <w:szCs w:val="20"/>
          <w:lang w:eastAsia="es-ES"/>
        </w:rPr>
        <w:t>MOCIÓN DEL GRUPO SOCIALISTA RELATIVA A</w:t>
      </w:r>
      <w:r w:rsidR="00F37FF3" w:rsidRPr="009607C7">
        <w:rPr>
          <w:rFonts w:ascii="Arial" w:hAnsi="Arial" w:cs="Arial"/>
          <w:b/>
          <w:bCs/>
          <w:color w:val="000000"/>
          <w:sz w:val="20"/>
          <w:szCs w:val="20"/>
          <w:lang w:eastAsia="es-ES"/>
        </w:rPr>
        <w:t>L CONSORCIO DE MAQUINARIA Y CONSERVACIÓN DE CAMINOS RURALES DE LA ZONA NORORIENTAL (ARCHIDONA)</w:t>
      </w:r>
    </w:p>
    <w:p w:rsidR="00F53692" w:rsidRPr="009607C7" w:rsidRDefault="00F53692" w:rsidP="005D605A">
      <w:pPr>
        <w:suppressAutoHyphens w:val="0"/>
        <w:spacing w:before="100" w:beforeAutospacing="1"/>
        <w:jc w:val="both"/>
        <w:rPr>
          <w:rFonts w:ascii="Arial" w:hAnsi="Arial" w:cs="Arial"/>
          <w:sz w:val="20"/>
          <w:szCs w:val="20"/>
          <w:lang w:eastAsia="es-ES"/>
        </w:rPr>
      </w:pPr>
    </w:p>
    <w:p w:rsidR="00F53692" w:rsidRPr="009607C7" w:rsidRDefault="00F53692" w:rsidP="005D605A">
      <w:pPr>
        <w:suppressAutoHyphens w:val="0"/>
        <w:spacing w:before="100" w:beforeAutospacing="1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ES"/>
        </w:rPr>
      </w:pPr>
      <w:r w:rsidRPr="009607C7">
        <w:rPr>
          <w:rFonts w:ascii="Arial" w:hAnsi="Arial" w:cs="Arial"/>
          <w:b/>
          <w:bCs/>
          <w:color w:val="231F20"/>
          <w:sz w:val="20"/>
          <w:szCs w:val="20"/>
          <w:lang w:eastAsia="es-ES"/>
        </w:rPr>
        <w:t>Francisco Javier Co</w:t>
      </w:r>
      <w:r w:rsidR="00961BF6" w:rsidRPr="009607C7">
        <w:rPr>
          <w:rFonts w:ascii="Arial" w:hAnsi="Arial" w:cs="Arial"/>
          <w:b/>
          <w:bCs/>
          <w:color w:val="231F20"/>
          <w:sz w:val="20"/>
          <w:szCs w:val="20"/>
          <w:lang w:eastAsia="es-ES"/>
        </w:rPr>
        <w:t>nejo Rueda, Diputado Portavoz</w:t>
      </w:r>
      <w:r w:rsidRPr="009607C7">
        <w:rPr>
          <w:rFonts w:ascii="Arial" w:hAnsi="Arial" w:cs="Arial"/>
          <w:b/>
          <w:bCs/>
          <w:color w:val="231F20"/>
          <w:sz w:val="20"/>
          <w:szCs w:val="20"/>
          <w:lang w:eastAsia="es-ES"/>
        </w:rPr>
        <w:t>,</w:t>
      </w:r>
      <w:r w:rsidR="006C60E5">
        <w:rPr>
          <w:rFonts w:ascii="Arial" w:hAnsi="Arial" w:cs="Arial"/>
          <w:b/>
          <w:bCs/>
          <w:color w:val="231F20"/>
          <w:sz w:val="20"/>
          <w:szCs w:val="20"/>
          <w:lang w:eastAsia="es-ES"/>
        </w:rPr>
        <w:t xml:space="preserve"> </w:t>
      </w:r>
      <w:r w:rsidRPr="009607C7">
        <w:rPr>
          <w:rFonts w:ascii="Arial" w:hAnsi="Arial" w:cs="Arial"/>
          <w:color w:val="231F20"/>
          <w:sz w:val="20"/>
          <w:szCs w:val="20"/>
          <w:lang w:eastAsia="es-ES"/>
        </w:rPr>
        <w:t>al amparo de lo dispuesto en el art. 97.3 del Reglamento de Organización, Funcionamiento y Régimen Jurídico de las Entidades Locales, presenta</w:t>
      </w:r>
      <w:r w:rsidR="008C750B" w:rsidRPr="009607C7">
        <w:rPr>
          <w:rFonts w:ascii="Arial" w:hAnsi="Arial" w:cs="Arial"/>
          <w:color w:val="231F20"/>
          <w:sz w:val="20"/>
          <w:szCs w:val="20"/>
          <w:lang w:eastAsia="es-ES"/>
        </w:rPr>
        <w:t>n</w:t>
      </w:r>
      <w:r w:rsidRPr="009607C7">
        <w:rPr>
          <w:rFonts w:ascii="Arial" w:hAnsi="Arial" w:cs="Arial"/>
          <w:color w:val="231F20"/>
          <w:sz w:val="20"/>
          <w:szCs w:val="20"/>
          <w:lang w:eastAsia="es-ES"/>
        </w:rPr>
        <w:t xml:space="preserve"> ante ese Pleno Corporativo la siguiente</w:t>
      </w:r>
      <w:r w:rsidR="00A225D1">
        <w:rPr>
          <w:rFonts w:ascii="Arial" w:hAnsi="Arial" w:cs="Arial"/>
          <w:color w:val="231F20"/>
          <w:sz w:val="20"/>
          <w:szCs w:val="20"/>
          <w:lang w:eastAsia="es-ES"/>
        </w:rPr>
        <w:t xml:space="preserve"> </w:t>
      </w:r>
      <w:r w:rsidRPr="009607C7">
        <w:rPr>
          <w:rFonts w:ascii="Arial" w:hAnsi="Arial" w:cs="Arial"/>
          <w:b/>
          <w:bCs/>
          <w:color w:val="231F20"/>
          <w:sz w:val="20"/>
          <w:szCs w:val="20"/>
          <w:lang w:eastAsia="es-ES"/>
        </w:rPr>
        <w:t xml:space="preserve">MOCIÓN relativa </w:t>
      </w:r>
      <w:r w:rsidR="00327B27" w:rsidRPr="009607C7">
        <w:rPr>
          <w:rFonts w:ascii="Arial" w:hAnsi="Arial" w:cs="Arial"/>
          <w:b/>
          <w:bCs/>
          <w:color w:val="000000"/>
          <w:sz w:val="20"/>
          <w:szCs w:val="20"/>
          <w:lang w:eastAsia="es-ES"/>
        </w:rPr>
        <w:t>al CONSORCIO DE MAQUINARIA Y CONSERVACIÓN DE CAMINOS RURALES DE LA ZONA NORORIENTAL (ARCHIDONA)</w:t>
      </w:r>
    </w:p>
    <w:p w:rsidR="00245E34" w:rsidRPr="009607C7" w:rsidRDefault="00245E34" w:rsidP="00245E34">
      <w:pPr>
        <w:suppressAutoHyphens w:val="0"/>
        <w:spacing w:before="100" w:beforeAutospacing="1"/>
        <w:jc w:val="center"/>
        <w:rPr>
          <w:rFonts w:ascii="Arial" w:hAnsi="Arial" w:cs="Arial"/>
          <w:sz w:val="20"/>
          <w:szCs w:val="20"/>
          <w:lang w:eastAsia="es-ES"/>
        </w:rPr>
      </w:pPr>
    </w:p>
    <w:p w:rsidR="00F53692" w:rsidRPr="009607C7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sz w:val="20"/>
          <w:szCs w:val="20"/>
          <w:lang w:eastAsia="es-ES"/>
        </w:rPr>
      </w:pPr>
      <w:r w:rsidRPr="009607C7">
        <w:rPr>
          <w:rFonts w:ascii="Arial" w:hAnsi="Arial" w:cs="Arial"/>
          <w:b/>
          <w:bCs/>
          <w:color w:val="231F20"/>
          <w:sz w:val="20"/>
          <w:szCs w:val="20"/>
          <w:lang w:eastAsia="es-ES"/>
        </w:rPr>
        <w:t>EXPOSICIÓN DE MOTIVOS</w:t>
      </w:r>
    </w:p>
    <w:p w:rsidR="007061C8" w:rsidRPr="009607C7" w:rsidRDefault="007061C8" w:rsidP="00961BF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La Diputación de Málaga ha cimentado históricamente su colaboración y prestación de servicios a los pequeños y medianos municipios </w:t>
      </w:r>
      <w:r w:rsidR="006936D9" w:rsidRPr="009607C7">
        <w:rPr>
          <w:rFonts w:ascii="Arial" w:hAnsi="Arial" w:cs="Arial"/>
          <w:sz w:val="20"/>
          <w:szCs w:val="20"/>
        </w:rPr>
        <w:t>en el diálogo y el consenso mediante múltiples fórmulas legales</w:t>
      </w:r>
      <w:r w:rsidR="00E85CCE" w:rsidRPr="009607C7">
        <w:rPr>
          <w:rFonts w:ascii="Arial" w:hAnsi="Arial" w:cs="Arial"/>
          <w:sz w:val="20"/>
          <w:szCs w:val="20"/>
        </w:rPr>
        <w:t xml:space="preserve"> (consorcios, convenios, acuerdos-marco, </w:t>
      </w:r>
      <w:proofErr w:type="spellStart"/>
      <w:r w:rsidR="00E85CCE" w:rsidRPr="009607C7">
        <w:rPr>
          <w:rFonts w:ascii="Arial" w:hAnsi="Arial" w:cs="Arial"/>
          <w:sz w:val="20"/>
          <w:szCs w:val="20"/>
        </w:rPr>
        <w:t>etc</w:t>
      </w:r>
      <w:proofErr w:type="spellEnd"/>
      <w:r w:rsidR="00E85CCE" w:rsidRPr="009607C7">
        <w:rPr>
          <w:rFonts w:ascii="Arial" w:hAnsi="Arial" w:cs="Arial"/>
          <w:sz w:val="20"/>
          <w:szCs w:val="20"/>
        </w:rPr>
        <w:t>)</w:t>
      </w:r>
      <w:r w:rsidR="006936D9" w:rsidRPr="009607C7">
        <w:rPr>
          <w:rFonts w:ascii="Arial" w:hAnsi="Arial" w:cs="Arial"/>
          <w:sz w:val="20"/>
          <w:szCs w:val="20"/>
        </w:rPr>
        <w:t xml:space="preserve"> y modelos de cooperación </w:t>
      </w:r>
      <w:r w:rsidR="00E85CCE" w:rsidRPr="009607C7">
        <w:rPr>
          <w:rFonts w:ascii="Arial" w:hAnsi="Arial" w:cs="Arial"/>
          <w:sz w:val="20"/>
          <w:szCs w:val="20"/>
        </w:rPr>
        <w:t>interterritorial</w:t>
      </w:r>
      <w:r w:rsidR="006936D9" w:rsidRPr="009607C7">
        <w:rPr>
          <w:rFonts w:ascii="Arial" w:hAnsi="Arial" w:cs="Arial"/>
          <w:sz w:val="20"/>
          <w:szCs w:val="20"/>
        </w:rPr>
        <w:t xml:space="preserve">, siendo el ejemplo máximo de esta forma de proceder la concertación presupuestaria. Siempre ha regido </w:t>
      </w:r>
      <w:r w:rsidR="006A5BA6" w:rsidRPr="009607C7">
        <w:rPr>
          <w:rFonts w:ascii="Arial" w:hAnsi="Arial" w:cs="Arial"/>
          <w:sz w:val="20"/>
          <w:szCs w:val="20"/>
        </w:rPr>
        <w:t xml:space="preserve">un principio básico en los órganos </w:t>
      </w:r>
      <w:r w:rsidR="00E85CCE" w:rsidRPr="009607C7">
        <w:rPr>
          <w:rFonts w:ascii="Arial" w:hAnsi="Arial" w:cs="Arial"/>
          <w:sz w:val="20"/>
          <w:szCs w:val="20"/>
        </w:rPr>
        <w:t>de gestión: la igualdad</w:t>
      </w:r>
      <w:r w:rsidR="009F5FEF" w:rsidRPr="009607C7">
        <w:rPr>
          <w:rFonts w:ascii="Arial" w:hAnsi="Arial" w:cs="Arial"/>
          <w:sz w:val="20"/>
          <w:szCs w:val="20"/>
        </w:rPr>
        <w:t xml:space="preserve"> de voto entre los entes locales adscritos. </w:t>
      </w:r>
    </w:p>
    <w:p w:rsidR="004C0300" w:rsidRPr="009607C7" w:rsidRDefault="00845619" w:rsidP="00961BF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Ese principio pretende ser quebrado en los consorcios integrados por la Diputación de Málaga para establecer un voto cualificado en función del porcentaje en la aportación </w:t>
      </w:r>
      <w:r w:rsidR="00D901E2" w:rsidRPr="009607C7">
        <w:rPr>
          <w:rFonts w:ascii="Arial" w:hAnsi="Arial" w:cs="Arial"/>
          <w:sz w:val="20"/>
          <w:szCs w:val="20"/>
        </w:rPr>
        <w:t xml:space="preserve">o cuota </w:t>
      </w:r>
      <w:r w:rsidRPr="009607C7">
        <w:rPr>
          <w:rFonts w:ascii="Arial" w:hAnsi="Arial" w:cs="Arial"/>
          <w:sz w:val="20"/>
          <w:szCs w:val="20"/>
        </w:rPr>
        <w:t>económica de cada municipio o entidad participante</w:t>
      </w:r>
      <w:r w:rsidR="00D901E2" w:rsidRPr="009607C7">
        <w:rPr>
          <w:rFonts w:ascii="Arial" w:hAnsi="Arial" w:cs="Arial"/>
          <w:sz w:val="20"/>
          <w:szCs w:val="20"/>
        </w:rPr>
        <w:t>, lo cual perjudica a los municipios frente a la Diputación</w:t>
      </w:r>
      <w:r w:rsidRPr="009607C7">
        <w:rPr>
          <w:rFonts w:ascii="Arial" w:hAnsi="Arial" w:cs="Arial"/>
          <w:sz w:val="20"/>
          <w:szCs w:val="20"/>
        </w:rPr>
        <w:t xml:space="preserve">. </w:t>
      </w:r>
      <w:r w:rsidR="000143BF" w:rsidRPr="009607C7">
        <w:rPr>
          <w:rFonts w:ascii="Arial" w:hAnsi="Arial" w:cs="Arial"/>
          <w:sz w:val="20"/>
          <w:szCs w:val="20"/>
        </w:rPr>
        <w:t xml:space="preserve">A esto responde la decisión de la institución provincial de abandonar el Consorcio de Maquinaria </w:t>
      </w:r>
      <w:r w:rsidR="00F37FF3" w:rsidRPr="009607C7">
        <w:rPr>
          <w:rFonts w:ascii="Arial" w:hAnsi="Arial" w:cs="Arial"/>
          <w:sz w:val="20"/>
          <w:szCs w:val="20"/>
        </w:rPr>
        <w:t xml:space="preserve">y Conservación de Caminos Rurales </w:t>
      </w:r>
      <w:r w:rsidR="000143BF" w:rsidRPr="009607C7">
        <w:rPr>
          <w:rFonts w:ascii="Arial" w:hAnsi="Arial" w:cs="Arial"/>
          <w:sz w:val="20"/>
          <w:szCs w:val="20"/>
        </w:rPr>
        <w:t xml:space="preserve">Zona Nororiental, que incluye </w:t>
      </w:r>
      <w:r w:rsidR="007061C8" w:rsidRPr="009607C7">
        <w:rPr>
          <w:rFonts w:ascii="Arial" w:hAnsi="Arial" w:cs="Arial"/>
          <w:sz w:val="20"/>
          <w:szCs w:val="20"/>
        </w:rPr>
        <w:t xml:space="preserve">a 12 municipios, (Alfarnate, </w:t>
      </w:r>
      <w:proofErr w:type="spellStart"/>
      <w:r w:rsidR="007061C8" w:rsidRPr="009607C7">
        <w:rPr>
          <w:rFonts w:ascii="Arial" w:hAnsi="Arial" w:cs="Arial"/>
          <w:sz w:val="20"/>
          <w:szCs w:val="20"/>
        </w:rPr>
        <w:t>Alfarnatejo</w:t>
      </w:r>
      <w:proofErr w:type="spellEnd"/>
      <w:r w:rsidR="007061C8" w:rsidRPr="009607C7">
        <w:rPr>
          <w:rFonts w:ascii="Arial" w:hAnsi="Arial" w:cs="Arial"/>
          <w:sz w:val="20"/>
          <w:szCs w:val="20"/>
        </w:rPr>
        <w:t xml:space="preserve">, Almogía, </w:t>
      </w:r>
      <w:proofErr w:type="spellStart"/>
      <w:r w:rsidR="007061C8" w:rsidRPr="009607C7">
        <w:rPr>
          <w:rFonts w:ascii="Arial" w:hAnsi="Arial" w:cs="Arial"/>
          <w:sz w:val="20"/>
          <w:szCs w:val="20"/>
        </w:rPr>
        <w:t>Archidona</w:t>
      </w:r>
      <w:proofErr w:type="spellEnd"/>
      <w:r w:rsidR="007061C8" w:rsidRPr="009607C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061C8" w:rsidRPr="009607C7">
        <w:rPr>
          <w:rFonts w:ascii="Arial" w:hAnsi="Arial" w:cs="Arial"/>
          <w:sz w:val="20"/>
          <w:szCs w:val="20"/>
        </w:rPr>
        <w:t>Casabermeja</w:t>
      </w:r>
      <w:proofErr w:type="spellEnd"/>
      <w:r w:rsidR="007061C8" w:rsidRPr="009607C7">
        <w:rPr>
          <w:rFonts w:ascii="Arial" w:hAnsi="Arial" w:cs="Arial"/>
          <w:sz w:val="20"/>
          <w:szCs w:val="20"/>
        </w:rPr>
        <w:t xml:space="preserve">, Cuevas Bajas, Cuevas de San Marcos, </w:t>
      </w:r>
      <w:proofErr w:type="spellStart"/>
      <w:r w:rsidR="007061C8" w:rsidRPr="009607C7">
        <w:rPr>
          <w:rFonts w:ascii="Arial" w:hAnsi="Arial" w:cs="Arial"/>
          <w:sz w:val="20"/>
          <w:szCs w:val="20"/>
        </w:rPr>
        <w:t>Riogordo</w:t>
      </w:r>
      <w:proofErr w:type="spellEnd"/>
      <w:r w:rsidR="007061C8" w:rsidRPr="009607C7">
        <w:rPr>
          <w:rFonts w:ascii="Arial" w:hAnsi="Arial" w:cs="Arial"/>
          <w:sz w:val="20"/>
          <w:szCs w:val="20"/>
        </w:rPr>
        <w:t>, Villanueva de Algaidas, Villanueva del Rosario, Villanueva de Tapia y Villanueva del Trabuco</w:t>
      </w:r>
      <w:r w:rsidR="000143BF" w:rsidRPr="009607C7">
        <w:rPr>
          <w:rFonts w:ascii="Arial" w:hAnsi="Arial" w:cs="Arial"/>
          <w:sz w:val="20"/>
          <w:szCs w:val="20"/>
        </w:rPr>
        <w:t>).</w:t>
      </w:r>
      <w:r w:rsidR="009D719B" w:rsidRPr="009607C7">
        <w:rPr>
          <w:rFonts w:ascii="Arial" w:hAnsi="Arial" w:cs="Arial"/>
          <w:sz w:val="20"/>
          <w:szCs w:val="20"/>
        </w:rPr>
        <w:t xml:space="preserve"> </w:t>
      </w:r>
    </w:p>
    <w:p w:rsidR="00F402F6" w:rsidRPr="009607C7" w:rsidRDefault="009D719B" w:rsidP="00961BF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Es sin duda un retroceso en las relaciones institucionales de la Diputación con los municipios, por el fondo de </w:t>
      </w:r>
      <w:r w:rsidR="002C5B41" w:rsidRPr="009607C7">
        <w:rPr>
          <w:rFonts w:ascii="Arial" w:hAnsi="Arial" w:cs="Arial"/>
          <w:sz w:val="20"/>
          <w:szCs w:val="20"/>
        </w:rPr>
        <w:t>esta</w:t>
      </w:r>
      <w:r w:rsidRPr="009607C7">
        <w:rPr>
          <w:rFonts w:ascii="Arial" w:hAnsi="Arial" w:cs="Arial"/>
          <w:sz w:val="20"/>
          <w:szCs w:val="20"/>
        </w:rPr>
        <w:t xml:space="preserve"> decisión y por la</w:t>
      </w:r>
      <w:r w:rsidR="002C5B41" w:rsidRPr="009607C7">
        <w:rPr>
          <w:rFonts w:ascii="Arial" w:hAnsi="Arial" w:cs="Arial"/>
          <w:sz w:val="20"/>
          <w:szCs w:val="20"/>
        </w:rPr>
        <w:t>s</w:t>
      </w:r>
      <w:r w:rsidRPr="009607C7">
        <w:rPr>
          <w:rFonts w:ascii="Arial" w:hAnsi="Arial" w:cs="Arial"/>
          <w:sz w:val="20"/>
          <w:szCs w:val="20"/>
        </w:rPr>
        <w:t xml:space="preserve"> forma</w:t>
      </w:r>
      <w:r w:rsidR="002C5B41" w:rsidRPr="009607C7">
        <w:rPr>
          <w:rFonts w:ascii="Arial" w:hAnsi="Arial" w:cs="Arial"/>
          <w:sz w:val="20"/>
          <w:szCs w:val="20"/>
        </w:rPr>
        <w:t>s</w:t>
      </w:r>
      <w:r w:rsidRPr="009607C7">
        <w:rPr>
          <w:rFonts w:ascii="Arial" w:hAnsi="Arial" w:cs="Arial"/>
          <w:sz w:val="20"/>
          <w:szCs w:val="20"/>
        </w:rPr>
        <w:t xml:space="preserve"> </w:t>
      </w:r>
      <w:r w:rsidR="002C5B41" w:rsidRPr="009607C7">
        <w:rPr>
          <w:rFonts w:ascii="Arial" w:hAnsi="Arial" w:cs="Arial"/>
          <w:sz w:val="20"/>
          <w:szCs w:val="20"/>
        </w:rPr>
        <w:t>exhibidas</w:t>
      </w:r>
      <w:r w:rsidRPr="009607C7">
        <w:rPr>
          <w:rFonts w:ascii="Arial" w:hAnsi="Arial" w:cs="Arial"/>
          <w:sz w:val="20"/>
          <w:szCs w:val="20"/>
        </w:rPr>
        <w:t xml:space="preserve"> por parte del diputado de Servicios Intermunicipales. </w:t>
      </w:r>
      <w:r w:rsidR="00D901E2" w:rsidRPr="009607C7">
        <w:rPr>
          <w:rFonts w:ascii="Arial" w:hAnsi="Arial" w:cs="Arial"/>
          <w:sz w:val="20"/>
          <w:szCs w:val="20"/>
        </w:rPr>
        <w:t>Sin</w:t>
      </w:r>
      <w:r w:rsidR="00CF5D25">
        <w:rPr>
          <w:rFonts w:ascii="Arial" w:hAnsi="Arial" w:cs="Arial"/>
          <w:sz w:val="20"/>
          <w:szCs w:val="20"/>
        </w:rPr>
        <w:t xml:space="preserve"> dar</w:t>
      </w:r>
      <w:r w:rsidR="00D901E2" w:rsidRPr="009607C7">
        <w:rPr>
          <w:rFonts w:ascii="Arial" w:hAnsi="Arial" w:cs="Arial"/>
          <w:sz w:val="20"/>
          <w:szCs w:val="20"/>
        </w:rPr>
        <w:t xml:space="preserve"> lugar a </w:t>
      </w:r>
      <w:r w:rsidR="008956DF" w:rsidRPr="009607C7">
        <w:rPr>
          <w:rFonts w:ascii="Arial" w:hAnsi="Arial" w:cs="Arial"/>
          <w:sz w:val="20"/>
          <w:szCs w:val="20"/>
        </w:rPr>
        <w:t>un debate</w:t>
      </w:r>
      <w:r w:rsidR="00405180">
        <w:rPr>
          <w:rFonts w:ascii="Arial" w:hAnsi="Arial" w:cs="Arial"/>
          <w:sz w:val="20"/>
          <w:szCs w:val="20"/>
        </w:rPr>
        <w:t xml:space="preserve"> profundo</w:t>
      </w:r>
      <w:r w:rsidR="008956DF" w:rsidRPr="009607C7">
        <w:rPr>
          <w:rFonts w:ascii="Arial" w:hAnsi="Arial" w:cs="Arial"/>
          <w:sz w:val="20"/>
          <w:szCs w:val="20"/>
        </w:rPr>
        <w:t xml:space="preserve"> en el seno de la Junta General</w:t>
      </w:r>
      <w:r w:rsidR="00D901E2" w:rsidRPr="009607C7">
        <w:rPr>
          <w:rFonts w:ascii="Arial" w:hAnsi="Arial" w:cs="Arial"/>
          <w:sz w:val="20"/>
          <w:szCs w:val="20"/>
        </w:rPr>
        <w:t xml:space="preserve"> al respecto, en el pasado pleno de 13 de diciembre fue aprobada su propuesta para el inicio de los trámites para la separación de la Diputación del consorcio</w:t>
      </w:r>
      <w:r w:rsidR="00FE2E69" w:rsidRPr="009607C7">
        <w:rPr>
          <w:rFonts w:ascii="Arial" w:hAnsi="Arial" w:cs="Arial"/>
          <w:sz w:val="20"/>
          <w:szCs w:val="20"/>
        </w:rPr>
        <w:t>.</w:t>
      </w:r>
    </w:p>
    <w:p w:rsidR="00097123" w:rsidRPr="009607C7" w:rsidRDefault="00097123" w:rsidP="00961BF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>Tras el acuerdo plenario, el diputado de Servicios Intermunicipales solicitó a la Presidencia la modificación del decreto 3878 de 5 de agosto de 2011, en la parte referente a la fecha del pago del último trimestre de la aportación al consorcio de maquinaria de la zona nororiental, según se recoge en el decreto 427/2012, de 31 de enero de 2012, que aplaza hasta nueva fecha por determinar el abono del último trimestre, previsto para el mes de octubre por importe de 73.750 euros.</w:t>
      </w:r>
    </w:p>
    <w:p w:rsidR="009D719B" w:rsidRPr="009607C7" w:rsidRDefault="00F402F6" w:rsidP="00961BF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lastRenderedPageBreak/>
        <w:t>Los ayuntamientos gobernados por el PSOE integrantes de la entidad han comunicado a este Grupo su rechazo</w:t>
      </w:r>
      <w:r w:rsidR="00BC368C" w:rsidRPr="009607C7">
        <w:rPr>
          <w:rFonts w:ascii="Arial" w:hAnsi="Arial" w:cs="Arial"/>
          <w:sz w:val="20"/>
          <w:szCs w:val="20"/>
        </w:rPr>
        <w:t xml:space="preserve"> a la decisión adoptada sin fundamento real por parte del equipo de gobierno de la Diputación</w:t>
      </w:r>
      <w:r w:rsidR="00040ACE" w:rsidRPr="009607C7">
        <w:rPr>
          <w:rFonts w:ascii="Arial" w:hAnsi="Arial" w:cs="Arial"/>
          <w:sz w:val="20"/>
          <w:szCs w:val="20"/>
        </w:rPr>
        <w:t>, postura que</w:t>
      </w:r>
      <w:r w:rsidRPr="009607C7">
        <w:rPr>
          <w:rFonts w:ascii="Arial" w:hAnsi="Arial" w:cs="Arial"/>
          <w:sz w:val="20"/>
          <w:szCs w:val="20"/>
        </w:rPr>
        <w:t xml:space="preserve"> fue compartid</w:t>
      </w:r>
      <w:r w:rsidR="00BC368C" w:rsidRPr="009607C7">
        <w:rPr>
          <w:rFonts w:ascii="Arial" w:hAnsi="Arial" w:cs="Arial"/>
          <w:sz w:val="20"/>
          <w:szCs w:val="20"/>
        </w:rPr>
        <w:t>a</w:t>
      </w:r>
      <w:r w:rsidRPr="009607C7">
        <w:rPr>
          <w:rFonts w:ascii="Arial" w:hAnsi="Arial" w:cs="Arial"/>
          <w:sz w:val="20"/>
          <w:szCs w:val="20"/>
        </w:rPr>
        <w:t xml:space="preserve"> por los dipu</w:t>
      </w:r>
      <w:r w:rsidR="00405180">
        <w:rPr>
          <w:rFonts w:ascii="Arial" w:hAnsi="Arial" w:cs="Arial"/>
          <w:sz w:val="20"/>
          <w:szCs w:val="20"/>
        </w:rPr>
        <w:t>tados y diputadas socialistas vo</w:t>
      </w:r>
      <w:r w:rsidRPr="009607C7">
        <w:rPr>
          <w:rFonts w:ascii="Arial" w:hAnsi="Arial" w:cs="Arial"/>
          <w:sz w:val="20"/>
          <w:szCs w:val="20"/>
        </w:rPr>
        <w:t xml:space="preserve">tando en contra de la propuesta presentada en el citado pleno. </w:t>
      </w:r>
      <w:r w:rsidR="00040ACE" w:rsidRPr="009607C7">
        <w:rPr>
          <w:rFonts w:ascii="Arial" w:hAnsi="Arial" w:cs="Arial"/>
          <w:sz w:val="20"/>
          <w:szCs w:val="20"/>
        </w:rPr>
        <w:t>E</w:t>
      </w:r>
      <w:r w:rsidR="00BC368C" w:rsidRPr="009607C7">
        <w:rPr>
          <w:rFonts w:ascii="Arial" w:hAnsi="Arial" w:cs="Arial"/>
          <w:sz w:val="20"/>
          <w:szCs w:val="20"/>
        </w:rPr>
        <w:t xml:space="preserve">l Grupo Socialista ha instado a la Presidencia de la Diputación a que abra un proceso </w:t>
      </w:r>
      <w:r w:rsidR="00040ACE" w:rsidRPr="009607C7">
        <w:rPr>
          <w:rFonts w:ascii="Arial" w:hAnsi="Arial" w:cs="Arial"/>
          <w:sz w:val="20"/>
          <w:szCs w:val="20"/>
        </w:rPr>
        <w:t>de diálogo respecto al modelo de participación en todos los consorcios y a que abandone la actitud frentista en estas entidades. El punto de partida del Grupo Socialista es que si el nuevo equipo de la Diputación defiende otro modelo, que lo negoci</w:t>
      </w:r>
      <w:r w:rsidR="00CF2418">
        <w:rPr>
          <w:rFonts w:ascii="Arial" w:hAnsi="Arial" w:cs="Arial"/>
          <w:sz w:val="20"/>
          <w:szCs w:val="20"/>
        </w:rPr>
        <w:t>e</w:t>
      </w:r>
      <w:r w:rsidR="00040ACE" w:rsidRPr="009607C7">
        <w:rPr>
          <w:rFonts w:ascii="Arial" w:hAnsi="Arial" w:cs="Arial"/>
          <w:sz w:val="20"/>
          <w:szCs w:val="20"/>
        </w:rPr>
        <w:t xml:space="preserve"> con los ayuntamientos consorciados, los cuales a buen seguro tendrán numerosas cues</w:t>
      </w:r>
      <w:r w:rsidR="00CF2418">
        <w:rPr>
          <w:rFonts w:ascii="Arial" w:hAnsi="Arial" w:cs="Arial"/>
          <w:sz w:val="20"/>
          <w:szCs w:val="20"/>
        </w:rPr>
        <w:t>tiones que replantear en éstos.</w:t>
      </w:r>
    </w:p>
    <w:p w:rsidR="00961BF6" w:rsidRDefault="000143BF" w:rsidP="00961BF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 </w:t>
      </w:r>
      <w:r w:rsidR="001363A5" w:rsidRPr="009607C7">
        <w:rPr>
          <w:rFonts w:ascii="Arial" w:hAnsi="Arial" w:cs="Arial"/>
          <w:sz w:val="20"/>
          <w:szCs w:val="20"/>
        </w:rPr>
        <w:t>Por todo lo anterior</w:t>
      </w:r>
      <w:r w:rsidR="00961BF6" w:rsidRPr="009607C7">
        <w:rPr>
          <w:rFonts w:ascii="Arial" w:hAnsi="Arial" w:cs="Arial"/>
          <w:sz w:val="20"/>
          <w:szCs w:val="20"/>
        </w:rPr>
        <w:t xml:space="preserve">, el Grupo Socialista en la Diputación de Málaga, propone los siguientes </w:t>
      </w:r>
    </w:p>
    <w:p w:rsidR="00961BF6" w:rsidRPr="009607C7" w:rsidRDefault="00961BF6" w:rsidP="00FB66A6">
      <w:pPr>
        <w:pStyle w:val="NormalWeb"/>
        <w:jc w:val="center"/>
        <w:rPr>
          <w:rFonts w:ascii="Arial" w:hAnsi="Arial" w:cs="Arial"/>
          <w:b/>
          <w:sz w:val="20"/>
          <w:szCs w:val="20"/>
        </w:rPr>
      </w:pPr>
      <w:r w:rsidRPr="009607C7">
        <w:rPr>
          <w:rFonts w:ascii="Arial" w:hAnsi="Arial" w:cs="Arial"/>
          <w:b/>
          <w:sz w:val="20"/>
          <w:szCs w:val="20"/>
        </w:rPr>
        <w:t>ACUERDOS</w:t>
      </w:r>
    </w:p>
    <w:p w:rsidR="007972BC" w:rsidRPr="009607C7" w:rsidRDefault="00961BF6" w:rsidP="008C750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Primero.- </w:t>
      </w:r>
      <w:r w:rsidR="00324771" w:rsidRPr="009607C7">
        <w:rPr>
          <w:rFonts w:ascii="Arial" w:hAnsi="Arial" w:cs="Arial"/>
          <w:sz w:val="20"/>
          <w:szCs w:val="20"/>
        </w:rPr>
        <w:t xml:space="preserve">Instar la Diputación de Málaga a que </w:t>
      </w:r>
      <w:r w:rsidR="006B4410" w:rsidRPr="009607C7">
        <w:rPr>
          <w:rFonts w:ascii="Arial" w:hAnsi="Arial" w:cs="Arial"/>
          <w:sz w:val="20"/>
          <w:szCs w:val="20"/>
        </w:rPr>
        <w:t xml:space="preserve">rectifique y anule el acuerdo del pleno de 13 de diciembre de 2011 por el cual se da inicio al trámite de separación de la institución provincial del consorcio de maquinaria </w:t>
      </w:r>
      <w:r w:rsidR="003E6788" w:rsidRPr="009607C7">
        <w:rPr>
          <w:rFonts w:ascii="Arial" w:hAnsi="Arial" w:cs="Arial"/>
          <w:sz w:val="20"/>
          <w:szCs w:val="20"/>
        </w:rPr>
        <w:t xml:space="preserve">y conservación de caminos rurales </w:t>
      </w:r>
      <w:r w:rsidR="006B4410" w:rsidRPr="009607C7">
        <w:rPr>
          <w:rFonts w:ascii="Arial" w:hAnsi="Arial" w:cs="Arial"/>
          <w:sz w:val="20"/>
          <w:szCs w:val="20"/>
        </w:rPr>
        <w:t>de la zona nororiental.</w:t>
      </w:r>
    </w:p>
    <w:p w:rsidR="006B4410" w:rsidRPr="009607C7" w:rsidRDefault="006B4410" w:rsidP="008C750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>Segundo.- Abone con la máxima celeridad la cantidad prevista para el pago del último trimestre de 2011 correspondiente</w:t>
      </w:r>
      <w:r w:rsidR="003B314F">
        <w:rPr>
          <w:rFonts w:ascii="Arial" w:hAnsi="Arial" w:cs="Arial"/>
          <w:sz w:val="20"/>
          <w:szCs w:val="20"/>
        </w:rPr>
        <w:t xml:space="preserve"> </w:t>
      </w:r>
      <w:r w:rsidRPr="009607C7">
        <w:rPr>
          <w:rFonts w:ascii="Arial" w:hAnsi="Arial" w:cs="Arial"/>
          <w:sz w:val="20"/>
          <w:szCs w:val="20"/>
        </w:rPr>
        <w:t>a la aportación de la Diputación</w:t>
      </w:r>
      <w:r w:rsidR="003E6788" w:rsidRPr="009607C7">
        <w:rPr>
          <w:rFonts w:ascii="Arial" w:hAnsi="Arial" w:cs="Arial"/>
          <w:sz w:val="20"/>
          <w:szCs w:val="20"/>
        </w:rPr>
        <w:t xml:space="preserve"> </w:t>
      </w:r>
      <w:r w:rsidRPr="009607C7">
        <w:rPr>
          <w:rFonts w:ascii="Arial" w:hAnsi="Arial" w:cs="Arial"/>
          <w:sz w:val="20"/>
          <w:szCs w:val="20"/>
        </w:rPr>
        <w:t>al</w:t>
      </w:r>
      <w:r w:rsidR="003E6788" w:rsidRPr="009607C7">
        <w:rPr>
          <w:rFonts w:ascii="Arial" w:hAnsi="Arial" w:cs="Arial"/>
          <w:sz w:val="20"/>
          <w:szCs w:val="20"/>
        </w:rPr>
        <w:t xml:space="preserve"> consorcio de maquinaria y conservación de caminos rurales de la zona nororiental </w:t>
      </w:r>
      <w:r w:rsidRPr="009607C7">
        <w:rPr>
          <w:rFonts w:ascii="Arial" w:hAnsi="Arial" w:cs="Arial"/>
          <w:sz w:val="20"/>
          <w:szCs w:val="20"/>
        </w:rPr>
        <w:t>anulando el decreto</w:t>
      </w:r>
      <w:r w:rsidR="003E6788" w:rsidRPr="009607C7">
        <w:rPr>
          <w:rFonts w:ascii="Arial" w:hAnsi="Arial" w:cs="Arial"/>
          <w:sz w:val="20"/>
          <w:szCs w:val="20"/>
        </w:rPr>
        <w:t xml:space="preserve"> 427/2012.</w:t>
      </w:r>
    </w:p>
    <w:p w:rsidR="00F37FF3" w:rsidRPr="009607C7" w:rsidRDefault="00EB229A" w:rsidP="00F37FF3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Tercero.- Instar al diputado de </w:t>
      </w:r>
      <w:r w:rsidR="00107BCB" w:rsidRPr="009607C7">
        <w:rPr>
          <w:rFonts w:ascii="Arial" w:hAnsi="Arial" w:cs="Arial"/>
          <w:sz w:val="20"/>
          <w:szCs w:val="20"/>
        </w:rPr>
        <w:t xml:space="preserve">Servicios Intermunicipales </w:t>
      </w:r>
      <w:r w:rsidR="00F37FF3" w:rsidRPr="009607C7">
        <w:rPr>
          <w:rFonts w:ascii="Arial" w:hAnsi="Arial" w:cs="Arial"/>
          <w:sz w:val="20"/>
          <w:szCs w:val="20"/>
        </w:rPr>
        <w:t xml:space="preserve">a que </w:t>
      </w:r>
      <w:r w:rsidR="00FC3DB4">
        <w:rPr>
          <w:rFonts w:ascii="Arial" w:hAnsi="Arial" w:cs="Arial"/>
          <w:sz w:val="20"/>
          <w:szCs w:val="20"/>
        </w:rPr>
        <w:t xml:space="preserve">abra una etapa de diálogo </w:t>
      </w:r>
      <w:r w:rsidR="00FC3DB4" w:rsidRPr="009607C7">
        <w:rPr>
          <w:rFonts w:ascii="Arial" w:hAnsi="Arial" w:cs="Arial"/>
          <w:sz w:val="20"/>
          <w:szCs w:val="20"/>
        </w:rPr>
        <w:t xml:space="preserve">con los ayuntamientos al objeto de </w:t>
      </w:r>
      <w:r w:rsidR="00FC3DB4">
        <w:rPr>
          <w:rFonts w:ascii="Arial" w:hAnsi="Arial" w:cs="Arial"/>
          <w:sz w:val="20"/>
          <w:szCs w:val="20"/>
        </w:rPr>
        <w:t xml:space="preserve">garantizar el buen funcionamiento </w:t>
      </w:r>
      <w:r w:rsidR="00F37FF3" w:rsidRPr="009607C7">
        <w:rPr>
          <w:rFonts w:ascii="Arial" w:hAnsi="Arial" w:cs="Arial"/>
          <w:sz w:val="20"/>
          <w:szCs w:val="20"/>
        </w:rPr>
        <w:t>del consorcio de maquinaria y conservación de caminos rurales de la zona nororiental.</w:t>
      </w:r>
    </w:p>
    <w:p w:rsidR="003E6788" w:rsidRPr="009607C7" w:rsidRDefault="003E6788" w:rsidP="008C750B">
      <w:pPr>
        <w:pStyle w:val="NormalWeb"/>
        <w:jc w:val="both"/>
        <w:rPr>
          <w:rFonts w:ascii="Arial" w:hAnsi="Arial" w:cs="Arial"/>
          <w:sz w:val="20"/>
          <w:szCs w:val="20"/>
        </w:rPr>
      </w:pPr>
    </w:p>
    <w:p w:rsidR="00F53692" w:rsidRPr="009607C7" w:rsidRDefault="00961BF6" w:rsidP="00087F50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9607C7">
        <w:rPr>
          <w:rFonts w:ascii="Arial" w:hAnsi="Arial" w:cs="Arial"/>
          <w:sz w:val="20"/>
          <w:szCs w:val="20"/>
        </w:rPr>
        <w:t xml:space="preserve"> </w:t>
      </w:r>
      <w:r w:rsidR="00A4200B" w:rsidRPr="009607C7">
        <w:rPr>
          <w:rFonts w:ascii="Arial" w:hAnsi="Arial" w:cs="Arial"/>
          <w:sz w:val="20"/>
          <w:szCs w:val="20"/>
        </w:rPr>
        <w:t xml:space="preserve"> </w:t>
      </w:r>
    </w:p>
    <w:p w:rsidR="00F53692" w:rsidRPr="009607C7" w:rsidRDefault="00F53692" w:rsidP="00F53692">
      <w:pPr>
        <w:suppressAutoHyphens w:val="0"/>
        <w:spacing w:before="100" w:beforeAutospacing="1"/>
        <w:ind w:left="3538" w:firstLine="709"/>
        <w:jc w:val="right"/>
        <w:rPr>
          <w:rFonts w:ascii="Arial" w:hAnsi="Arial" w:cs="Arial"/>
          <w:sz w:val="20"/>
          <w:szCs w:val="20"/>
          <w:lang w:eastAsia="es-ES"/>
        </w:rPr>
      </w:pPr>
      <w:r w:rsidRPr="009607C7">
        <w:rPr>
          <w:rFonts w:ascii="Arial" w:hAnsi="Arial" w:cs="Arial"/>
          <w:color w:val="231F20"/>
          <w:sz w:val="20"/>
          <w:szCs w:val="20"/>
          <w:lang w:eastAsia="es-ES"/>
        </w:rPr>
        <w:t xml:space="preserve">En Málaga, </w:t>
      </w:r>
      <w:r w:rsidR="008C750B" w:rsidRPr="009607C7">
        <w:rPr>
          <w:rFonts w:ascii="Arial" w:hAnsi="Arial" w:cs="Arial"/>
          <w:color w:val="231F20"/>
          <w:sz w:val="20"/>
          <w:szCs w:val="20"/>
          <w:lang w:eastAsia="es-ES"/>
        </w:rPr>
        <w:t xml:space="preserve">2 </w:t>
      </w:r>
      <w:r w:rsidRPr="009607C7">
        <w:rPr>
          <w:rFonts w:ascii="Arial" w:hAnsi="Arial" w:cs="Arial"/>
          <w:color w:val="231F20"/>
          <w:sz w:val="20"/>
          <w:szCs w:val="20"/>
          <w:lang w:eastAsia="es-ES"/>
        </w:rPr>
        <w:t xml:space="preserve">de </w:t>
      </w:r>
      <w:r w:rsidR="008C750B" w:rsidRPr="009607C7">
        <w:rPr>
          <w:rFonts w:ascii="Arial" w:hAnsi="Arial" w:cs="Arial"/>
          <w:color w:val="231F20"/>
          <w:sz w:val="20"/>
          <w:szCs w:val="20"/>
          <w:lang w:eastAsia="es-ES"/>
        </w:rPr>
        <w:t>febrero</w:t>
      </w:r>
      <w:r w:rsidRPr="009607C7">
        <w:rPr>
          <w:rFonts w:ascii="Arial" w:hAnsi="Arial" w:cs="Arial"/>
          <w:color w:val="231F20"/>
          <w:sz w:val="20"/>
          <w:szCs w:val="20"/>
          <w:lang w:eastAsia="es-ES"/>
        </w:rPr>
        <w:t xml:space="preserve"> de 2012</w:t>
      </w:r>
    </w:p>
    <w:p w:rsidR="00F53692" w:rsidRDefault="00F53692" w:rsidP="00F53692">
      <w:pPr>
        <w:suppressAutoHyphens w:val="0"/>
        <w:spacing w:before="100" w:beforeAutospacing="1"/>
        <w:ind w:left="3538" w:firstLine="709"/>
        <w:jc w:val="both"/>
        <w:rPr>
          <w:rFonts w:ascii="Arial" w:hAnsi="Arial" w:cs="Arial"/>
          <w:sz w:val="20"/>
          <w:szCs w:val="20"/>
          <w:lang w:eastAsia="es-ES"/>
        </w:rPr>
      </w:pPr>
    </w:p>
    <w:p w:rsidR="003B314F" w:rsidRDefault="003B314F" w:rsidP="00F53692">
      <w:pPr>
        <w:suppressAutoHyphens w:val="0"/>
        <w:spacing w:before="100" w:beforeAutospacing="1"/>
        <w:ind w:left="3538" w:firstLine="709"/>
        <w:jc w:val="both"/>
        <w:rPr>
          <w:rFonts w:ascii="Arial" w:hAnsi="Arial" w:cs="Arial"/>
          <w:sz w:val="20"/>
          <w:szCs w:val="20"/>
          <w:lang w:eastAsia="es-ES"/>
        </w:rPr>
      </w:pPr>
    </w:p>
    <w:p w:rsidR="00B110A1" w:rsidRPr="009607C7" w:rsidRDefault="00B110A1" w:rsidP="00F53692">
      <w:pPr>
        <w:suppressAutoHyphens w:val="0"/>
        <w:spacing w:before="100" w:beforeAutospacing="1"/>
        <w:ind w:left="3538" w:firstLine="709"/>
        <w:jc w:val="both"/>
        <w:rPr>
          <w:rFonts w:ascii="Arial" w:hAnsi="Arial" w:cs="Arial"/>
          <w:sz w:val="20"/>
          <w:szCs w:val="20"/>
          <w:lang w:eastAsia="es-ES"/>
        </w:rPr>
      </w:pPr>
    </w:p>
    <w:p w:rsidR="008C750B" w:rsidRPr="009607C7" w:rsidRDefault="008C750B" w:rsidP="00C839CC">
      <w:pPr>
        <w:suppressAutoHyphens w:val="0"/>
        <w:spacing w:before="100" w:beforeAutospacing="1"/>
        <w:jc w:val="center"/>
        <w:rPr>
          <w:rFonts w:ascii="Arial" w:hAnsi="Arial" w:cs="Arial"/>
          <w:sz w:val="20"/>
          <w:szCs w:val="20"/>
          <w:lang w:eastAsia="es-ES"/>
        </w:rPr>
      </w:pPr>
    </w:p>
    <w:p w:rsidR="00F53692" w:rsidRPr="009607C7" w:rsidRDefault="00F53692" w:rsidP="00C839CC">
      <w:pPr>
        <w:suppressAutoHyphens w:val="0"/>
        <w:jc w:val="center"/>
        <w:rPr>
          <w:rFonts w:ascii="Arial" w:hAnsi="Arial" w:cs="Arial"/>
          <w:b/>
          <w:sz w:val="20"/>
          <w:szCs w:val="20"/>
          <w:lang w:eastAsia="es-ES"/>
        </w:rPr>
      </w:pPr>
      <w:r w:rsidRPr="009607C7">
        <w:rPr>
          <w:rFonts w:ascii="Arial" w:hAnsi="Arial" w:cs="Arial"/>
          <w:b/>
          <w:color w:val="231F20"/>
          <w:sz w:val="20"/>
          <w:szCs w:val="20"/>
          <w:lang w:eastAsia="es-ES"/>
        </w:rPr>
        <w:t xml:space="preserve">Fdo. Francisco </w:t>
      </w:r>
      <w:r w:rsidR="00A65E8C" w:rsidRPr="009607C7">
        <w:rPr>
          <w:rFonts w:ascii="Arial" w:hAnsi="Arial" w:cs="Arial"/>
          <w:b/>
          <w:color w:val="231F20"/>
          <w:sz w:val="20"/>
          <w:szCs w:val="20"/>
          <w:lang w:eastAsia="es-ES"/>
        </w:rPr>
        <w:t xml:space="preserve">Javier </w:t>
      </w:r>
      <w:r w:rsidRPr="009607C7">
        <w:rPr>
          <w:rFonts w:ascii="Arial" w:hAnsi="Arial" w:cs="Arial"/>
          <w:b/>
          <w:color w:val="231F20"/>
          <w:sz w:val="20"/>
          <w:szCs w:val="20"/>
          <w:lang w:eastAsia="es-ES"/>
        </w:rPr>
        <w:t>Conejo Rueda</w:t>
      </w:r>
    </w:p>
    <w:p w:rsidR="007E1C9D" w:rsidRDefault="00F53692" w:rsidP="00C839CC">
      <w:pPr>
        <w:suppressAutoHyphens w:val="0"/>
        <w:jc w:val="center"/>
        <w:rPr>
          <w:rFonts w:ascii="Arial" w:hAnsi="Arial" w:cs="Arial"/>
          <w:sz w:val="20"/>
          <w:szCs w:val="20"/>
          <w:lang w:val="es-ES_tradnl"/>
        </w:rPr>
      </w:pPr>
      <w:r w:rsidRPr="009607C7">
        <w:rPr>
          <w:rFonts w:ascii="Arial" w:hAnsi="Arial" w:cs="Arial"/>
          <w:b/>
          <w:color w:val="231F20"/>
          <w:sz w:val="20"/>
          <w:szCs w:val="20"/>
          <w:lang w:eastAsia="es-ES"/>
        </w:rPr>
        <w:t>Portavoz del PSOE</w:t>
      </w:r>
    </w:p>
    <w:p w:rsidR="00F53692" w:rsidRPr="007E1C9D" w:rsidRDefault="00F53692" w:rsidP="007E1C9D">
      <w:pPr>
        <w:rPr>
          <w:rFonts w:ascii="Arial" w:hAnsi="Arial" w:cs="Arial"/>
          <w:sz w:val="20"/>
          <w:szCs w:val="20"/>
          <w:lang w:val="es-ES_tradnl"/>
        </w:rPr>
      </w:pPr>
    </w:p>
    <w:sectPr w:rsidR="00F53692" w:rsidRPr="007E1C9D" w:rsidSect="006E7876">
      <w:headerReference w:type="default" r:id="rId6"/>
      <w:footerReference w:type="default" r:id="rId7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6C6" w:rsidRDefault="007976C6">
      <w:r>
        <w:separator/>
      </w:r>
    </w:p>
  </w:endnote>
  <w:endnote w:type="continuationSeparator" w:id="0">
    <w:p w:rsidR="007976C6" w:rsidRDefault="00797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6C6" w:rsidRDefault="007976C6">
      <w:r>
        <w:separator/>
      </w:r>
    </w:p>
  </w:footnote>
  <w:footnote w:type="continuationSeparator" w:id="0">
    <w:p w:rsidR="007976C6" w:rsidRDefault="00797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43BF"/>
    <w:rsid w:val="00017639"/>
    <w:rsid w:val="00032B07"/>
    <w:rsid w:val="00040ACE"/>
    <w:rsid w:val="000524F3"/>
    <w:rsid w:val="00061E8D"/>
    <w:rsid w:val="000701C9"/>
    <w:rsid w:val="00080C62"/>
    <w:rsid w:val="00084DBE"/>
    <w:rsid w:val="00087F50"/>
    <w:rsid w:val="00097123"/>
    <w:rsid w:val="000A35F5"/>
    <w:rsid w:val="000F4C0E"/>
    <w:rsid w:val="00105FA7"/>
    <w:rsid w:val="00107BCB"/>
    <w:rsid w:val="0011094C"/>
    <w:rsid w:val="0012065F"/>
    <w:rsid w:val="001363A5"/>
    <w:rsid w:val="001677A8"/>
    <w:rsid w:val="0018727E"/>
    <w:rsid w:val="001E3177"/>
    <w:rsid w:val="002179C7"/>
    <w:rsid w:val="002201BF"/>
    <w:rsid w:val="00233300"/>
    <w:rsid w:val="00245E34"/>
    <w:rsid w:val="00250322"/>
    <w:rsid w:val="002514DC"/>
    <w:rsid w:val="00264DC4"/>
    <w:rsid w:val="0026646B"/>
    <w:rsid w:val="00281C76"/>
    <w:rsid w:val="00285602"/>
    <w:rsid w:val="00294913"/>
    <w:rsid w:val="00295045"/>
    <w:rsid w:val="002B6722"/>
    <w:rsid w:val="002C5B41"/>
    <w:rsid w:val="002F49B5"/>
    <w:rsid w:val="002F5BE7"/>
    <w:rsid w:val="003203B3"/>
    <w:rsid w:val="00324771"/>
    <w:rsid w:val="00327B27"/>
    <w:rsid w:val="00341F36"/>
    <w:rsid w:val="003457A5"/>
    <w:rsid w:val="0035274D"/>
    <w:rsid w:val="003612A3"/>
    <w:rsid w:val="0038625F"/>
    <w:rsid w:val="003945ED"/>
    <w:rsid w:val="003B314F"/>
    <w:rsid w:val="003B6BEB"/>
    <w:rsid w:val="003E3090"/>
    <w:rsid w:val="003E6788"/>
    <w:rsid w:val="00405180"/>
    <w:rsid w:val="004154AF"/>
    <w:rsid w:val="00417746"/>
    <w:rsid w:val="0044474A"/>
    <w:rsid w:val="004479D4"/>
    <w:rsid w:val="004523EF"/>
    <w:rsid w:val="00456C2C"/>
    <w:rsid w:val="004804EF"/>
    <w:rsid w:val="004C0300"/>
    <w:rsid w:val="004D164E"/>
    <w:rsid w:val="004D2C19"/>
    <w:rsid w:val="0050044E"/>
    <w:rsid w:val="00504FC2"/>
    <w:rsid w:val="005065E7"/>
    <w:rsid w:val="00531767"/>
    <w:rsid w:val="00572145"/>
    <w:rsid w:val="00576BFC"/>
    <w:rsid w:val="00577EF7"/>
    <w:rsid w:val="00594B63"/>
    <w:rsid w:val="005B0FB3"/>
    <w:rsid w:val="005B5728"/>
    <w:rsid w:val="005C77BE"/>
    <w:rsid w:val="005D605A"/>
    <w:rsid w:val="005F054B"/>
    <w:rsid w:val="005F283A"/>
    <w:rsid w:val="006049B9"/>
    <w:rsid w:val="00621C30"/>
    <w:rsid w:val="00625661"/>
    <w:rsid w:val="006578B7"/>
    <w:rsid w:val="00662431"/>
    <w:rsid w:val="00666F7A"/>
    <w:rsid w:val="00684132"/>
    <w:rsid w:val="006870D2"/>
    <w:rsid w:val="006929FB"/>
    <w:rsid w:val="006936D9"/>
    <w:rsid w:val="006960E4"/>
    <w:rsid w:val="00696202"/>
    <w:rsid w:val="006A5BA6"/>
    <w:rsid w:val="006B4410"/>
    <w:rsid w:val="006B6127"/>
    <w:rsid w:val="006C47B1"/>
    <w:rsid w:val="006C5AE2"/>
    <w:rsid w:val="006C60E5"/>
    <w:rsid w:val="006D4C8B"/>
    <w:rsid w:val="006E76F2"/>
    <w:rsid w:val="006E7876"/>
    <w:rsid w:val="0070311F"/>
    <w:rsid w:val="0070342B"/>
    <w:rsid w:val="007061C8"/>
    <w:rsid w:val="007167C9"/>
    <w:rsid w:val="0074018F"/>
    <w:rsid w:val="00741138"/>
    <w:rsid w:val="00760D3F"/>
    <w:rsid w:val="00760D9C"/>
    <w:rsid w:val="00763C01"/>
    <w:rsid w:val="00764873"/>
    <w:rsid w:val="007972BC"/>
    <w:rsid w:val="007976C6"/>
    <w:rsid w:val="007A7268"/>
    <w:rsid w:val="007C2A52"/>
    <w:rsid w:val="007C56AB"/>
    <w:rsid w:val="007D4300"/>
    <w:rsid w:val="007D487F"/>
    <w:rsid w:val="007E1C9D"/>
    <w:rsid w:val="007E3082"/>
    <w:rsid w:val="007E3C0D"/>
    <w:rsid w:val="007F7608"/>
    <w:rsid w:val="008208CD"/>
    <w:rsid w:val="008222FF"/>
    <w:rsid w:val="00845619"/>
    <w:rsid w:val="00855011"/>
    <w:rsid w:val="00871D32"/>
    <w:rsid w:val="008956DF"/>
    <w:rsid w:val="008A5460"/>
    <w:rsid w:val="008B35DE"/>
    <w:rsid w:val="008B6A8D"/>
    <w:rsid w:val="008C750B"/>
    <w:rsid w:val="008D0FC1"/>
    <w:rsid w:val="00910A50"/>
    <w:rsid w:val="00937663"/>
    <w:rsid w:val="009607C7"/>
    <w:rsid w:val="00961BF6"/>
    <w:rsid w:val="0098133A"/>
    <w:rsid w:val="00997E81"/>
    <w:rsid w:val="009A44F9"/>
    <w:rsid w:val="009B4F59"/>
    <w:rsid w:val="009C2491"/>
    <w:rsid w:val="009C393F"/>
    <w:rsid w:val="009D3604"/>
    <w:rsid w:val="009D719B"/>
    <w:rsid w:val="009E46C7"/>
    <w:rsid w:val="009F5FEF"/>
    <w:rsid w:val="00A16F37"/>
    <w:rsid w:val="00A225D1"/>
    <w:rsid w:val="00A35B50"/>
    <w:rsid w:val="00A36B14"/>
    <w:rsid w:val="00A4200B"/>
    <w:rsid w:val="00A63023"/>
    <w:rsid w:val="00A65E8C"/>
    <w:rsid w:val="00A733B3"/>
    <w:rsid w:val="00A769B8"/>
    <w:rsid w:val="00A76E54"/>
    <w:rsid w:val="00A929E1"/>
    <w:rsid w:val="00AA0BDC"/>
    <w:rsid w:val="00AC68D3"/>
    <w:rsid w:val="00AC69C3"/>
    <w:rsid w:val="00AD3632"/>
    <w:rsid w:val="00AD7202"/>
    <w:rsid w:val="00AE40A3"/>
    <w:rsid w:val="00AE75BB"/>
    <w:rsid w:val="00B110A1"/>
    <w:rsid w:val="00B141D4"/>
    <w:rsid w:val="00B275A4"/>
    <w:rsid w:val="00B32ABD"/>
    <w:rsid w:val="00B42997"/>
    <w:rsid w:val="00B92B88"/>
    <w:rsid w:val="00BA7E2A"/>
    <w:rsid w:val="00BC368C"/>
    <w:rsid w:val="00C45BFB"/>
    <w:rsid w:val="00C6243E"/>
    <w:rsid w:val="00C80806"/>
    <w:rsid w:val="00C839CC"/>
    <w:rsid w:val="00CB764F"/>
    <w:rsid w:val="00CC4696"/>
    <w:rsid w:val="00CD4A81"/>
    <w:rsid w:val="00CE5A27"/>
    <w:rsid w:val="00CF2418"/>
    <w:rsid w:val="00CF5D25"/>
    <w:rsid w:val="00D020EE"/>
    <w:rsid w:val="00D0304E"/>
    <w:rsid w:val="00D14804"/>
    <w:rsid w:val="00D209A5"/>
    <w:rsid w:val="00D26338"/>
    <w:rsid w:val="00D45B47"/>
    <w:rsid w:val="00D7038F"/>
    <w:rsid w:val="00D761B1"/>
    <w:rsid w:val="00D901E2"/>
    <w:rsid w:val="00DA5888"/>
    <w:rsid w:val="00DD5872"/>
    <w:rsid w:val="00DE3783"/>
    <w:rsid w:val="00E07F51"/>
    <w:rsid w:val="00E2450E"/>
    <w:rsid w:val="00E24C93"/>
    <w:rsid w:val="00E36203"/>
    <w:rsid w:val="00E4668D"/>
    <w:rsid w:val="00E85CCE"/>
    <w:rsid w:val="00EA2B82"/>
    <w:rsid w:val="00EB229A"/>
    <w:rsid w:val="00EC379C"/>
    <w:rsid w:val="00EE201A"/>
    <w:rsid w:val="00F2362B"/>
    <w:rsid w:val="00F35EE8"/>
    <w:rsid w:val="00F37FF3"/>
    <w:rsid w:val="00F402F6"/>
    <w:rsid w:val="00F53692"/>
    <w:rsid w:val="00F956FD"/>
    <w:rsid w:val="00FB66A6"/>
    <w:rsid w:val="00FC3DB4"/>
    <w:rsid w:val="00FC5387"/>
    <w:rsid w:val="00FD3779"/>
    <w:rsid w:val="00FE12C7"/>
    <w:rsid w:val="00FE2E69"/>
    <w:rsid w:val="00FE5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character" w:styleId="Textoennegrita">
    <w:name w:val="Strong"/>
    <w:basedOn w:val="Fuentedeprrafopredeter"/>
    <w:uiPriority w:val="22"/>
    <w:qFormat/>
    <w:rsid w:val="005065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94</TotalTime>
  <Pages>2</Pages>
  <Words>675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59</cp:revision>
  <cp:lastPrinted>2012-02-02T12:54:00Z</cp:lastPrinted>
  <dcterms:created xsi:type="dcterms:W3CDTF">2012-02-02T11:14:00Z</dcterms:created>
  <dcterms:modified xsi:type="dcterms:W3CDTF">2012-02-02T13:00:00Z</dcterms:modified>
</cp:coreProperties>
</file>