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92" w:rsidRPr="008041FB" w:rsidRDefault="00F53692" w:rsidP="008041FB">
      <w:pPr>
        <w:pStyle w:val="Sinespaciado3"/>
        <w:jc w:val="both"/>
        <w:rPr>
          <w:rFonts w:ascii="Arial" w:hAnsi="Arial" w:cs="Arial"/>
          <w:b/>
        </w:rPr>
      </w:pPr>
      <w:r w:rsidRPr="008041FB">
        <w:rPr>
          <w:rFonts w:ascii="Arial" w:hAnsi="Arial" w:cs="Arial"/>
          <w:b/>
        </w:rPr>
        <w:t xml:space="preserve">AL PRESIDENTE DE LA </w:t>
      </w:r>
    </w:p>
    <w:p w:rsidR="00F53692" w:rsidRPr="008041FB" w:rsidRDefault="00F53692" w:rsidP="008041FB">
      <w:pPr>
        <w:pStyle w:val="Sinespaciado3"/>
        <w:jc w:val="both"/>
        <w:rPr>
          <w:rFonts w:ascii="Arial" w:hAnsi="Arial" w:cs="Arial"/>
          <w:b/>
        </w:rPr>
      </w:pPr>
      <w:r w:rsidRPr="008041FB">
        <w:rPr>
          <w:rFonts w:ascii="Arial" w:hAnsi="Arial" w:cs="Arial"/>
          <w:b/>
        </w:rPr>
        <w:t>DIPUTACIÓN DE MÁLAGA</w:t>
      </w:r>
    </w:p>
    <w:p w:rsidR="00763C01" w:rsidRPr="008041FB" w:rsidRDefault="00763C01" w:rsidP="008041FB">
      <w:pPr>
        <w:rPr>
          <w:sz w:val="22"/>
          <w:szCs w:val="22"/>
          <w:lang w:val="es-ES_tradnl"/>
        </w:rPr>
      </w:pPr>
    </w:p>
    <w:p w:rsidR="00684132" w:rsidRPr="0096154E" w:rsidRDefault="00684132" w:rsidP="008041FB">
      <w:pPr>
        <w:rPr>
          <w:rFonts w:ascii="Arial" w:hAnsi="Arial" w:cs="Arial"/>
          <w:sz w:val="22"/>
          <w:szCs w:val="22"/>
          <w:lang w:val="es-ES_tradnl"/>
        </w:rPr>
      </w:pPr>
    </w:p>
    <w:p w:rsidR="00F53692" w:rsidRPr="0096154E" w:rsidRDefault="00F53692" w:rsidP="008041FB">
      <w:pPr>
        <w:jc w:val="center"/>
        <w:rPr>
          <w:rFonts w:ascii="Arial" w:hAnsi="Arial" w:cs="Arial"/>
          <w:b/>
          <w:sz w:val="22"/>
          <w:szCs w:val="22"/>
          <w:lang w:val="es-ES_tradnl"/>
        </w:rPr>
      </w:pPr>
    </w:p>
    <w:p w:rsidR="00A05649" w:rsidRPr="00EB6A5A" w:rsidRDefault="00F53692" w:rsidP="00A05649">
      <w:pPr>
        <w:jc w:val="both"/>
        <w:rPr>
          <w:rFonts w:ascii="Arial" w:hAnsi="Arial" w:cs="Arial"/>
          <w:b/>
        </w:rPr>
      </w:pPr>
      <w:r w:rsidRPr="00EB6A5A">
        <w:rPr>
          <w:rFonts w:ascii="Arial" w:hAnsi="Arial" w:cs="Arial"/>
          <w:b/>
          <w:bCs/>
          <w:color w:val="000000"/>
        </w:rPr>
        <w:t xml:space="preserve">MOCIÓN DEL GRUPO SOCIALISTA RELATIVA A </w:t>
      </w:r>
      <w:r w:rsidR="00A05649" w:rsidRPr="00EB6A5A">
        <w:rPr>
          <w:rFonts w:ascii="Arial" w:hAnsi="Arial" w:cs="Arial"/>
          <w:b/>
        </w:rPr>
        <w:t>AGILIZACIÓN DEL PROYECTO QUE GARANTICE EL ABASTECIMIENTO DE AGUA POTABLE AL MUNICIPIO DE SIERRA DE YEG</w:t>
      </w:r>
      <w:r w:rsidR="005B2993">
        <w:rPr>
          <w:rFonts w:ascii="Arial" w:hAnsi="Arial" w:cs="Arial"/>
          <w:b/>
        </w:rPr>
        <w:t>U</w:t>
      </w:r>
      <w:r w:rsidR="00A05649" w:rsidRPr="00EB6A5A">
        <w:rPr>
          <w:rFonts w:ascii="Arial" w:hAnsi="Arial" w:cs="Arial"/>
          <w:b/>
        </w:rPr>
        <w:t>AS EN EL PERÍODO ESTIVAL</w:t>
      </w:r>
    </w:p>
    <w:p w:rsidR="009A0A30" w:rsidRPr="0096154E" w:rsidRDefault="009A0A30" w:rsidP="008041F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sz w:val="22"/>
          <w:szCs w:val="22"/>
        </w:rPr>
      </w:pPr>
    </w:p>
    <w:p w:rsidR="00F53692" w:rsidRPr="0096154E" w:rsidRDefault="00F53692" w:rsidP="008041FB">
      <w:pPr>
        <w:suppressAutoHyphens w:val="0"/>
        <w:jc w:val="center"/>
        <w:rPr>
          <w:rFonts w:ascii="Arial" w:hAnsi="Arial" w:cs="Arial"/>
          <w:sz w:val="22"/>
          <w:szCs w:val="22"/>
          <w:lang w:eastAsia="es-ES"/>
        </w:rPr>
      </w:pPr>
    </w:p>
    <w:p w:rsidR="00A05649" w:rsidRPr="0096154E" w:rsidRDefault="00F53692" w:rsidP="00A05649">
      <w:pPr>
        <w:jc w:val="both"/>
        <w:rPr>
          <w:rFonts w:ascii="Arial" w:hAnsi="Arial" w:cs="Arial"/>
          <w:b/>
          <w:sz w:val="22"/>
          <w:szCs w:val="22"/>
        </w:rPr>
      </w:pPr>
      <w:r w:rsidRPr="0096154E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Francisco Javier Co</w:t>
      </w:r>
      <w:r w:rsidR="00961BF6" w:rsidRPr="0096154E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nejo Rueda, </w:t>
      </w:r>
      <w:r w:rsidR="00B7095D" w:rsidRPr="0096154E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d</w:t>
      </w:r>
      <w:r w:rsidR="00961BF6" w:rsidRPr="0096154E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iputado </w:t>
      </w:r>
      <w:r w:rsidR="00B7095D" w:rsidRPr="0096154E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p</w:t>
      </w:r>
      <w:r w:rsidR="00961BF6" w:rsidRPr="0096154E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ortavoz</w:t>
      </w:r>
      <w:r w:rsidR="00B7095D" w:rsidRPr="0096154E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,</w:t>
      </w:r>
      <w:r w:rsidR="009A0A30" w:rsidRPr="0096154E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 y el diputado José Luis Ruiz Espejo,</w:t>
      </w:r>
      <w:r w:rsidRPr="0096154E">
        <w:rPr>
          <w:rFonts w:ascii="Arial" w:hAnsi="Arial" w:cs="Arial"/>
          <w:color w:val="231F20"/>
          <w:sz w:val="22"/>
          <w:szCs w:val="22"/>
          <w:lang w:eastAsia="es-ES"/>
        </w:rPr>
        <w:t xml:space="preserve"> al amparo de lo dispuesto en el art. 97.3 del Reglamento de Organización, Funcionamiento y Régimen Jurídico de las Entidades Locales, presenta</w:t>
      </w:r>
      <w:r w:rsidR="001B2955" w:rsidRPr="0096154E">
        <w:rPr>
          <w:rFonts w:ascii="Arial" w:hAnsi="Arial" w:cs="Arial"/>
          <w:color w:val="231F20"/>
          <w:sz w:val="22"/>
          <w:szCs w:val="22"/>
          <w:lang w:eastAsia="es-ES"/>
        </w:rPr>
        <w:t>n</w:t>
      </w:r>
      <w:r w:rsidRPr="0096154E">
        <w:rPr>
          <w:rFonts w:ascii="Arial" w:hAnsi="Arial" w:cs="Arial"/>
          <w:color w:val="231F20"/>
          <w:sz w:val="22"/>
          <w:szCs w:val="22"/>
          <w:lang w:eastAsia="es-ES"/>
        </w:rPr>
        <w:t xml:space="preserve"> ante ese Pleno Corporativo la siguiente </w:t>
      </w:r>
      <w:r w:rsidRPr="0096154E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MOCIÓN relativa </w:t>
      </w:r>
      <w:r w:rsidR="005B5728" w:rsidRPr="0096154E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A</w:t>
      </w:r>
      <w:r w:rsidR="00BF3E0A" w:rsidRPr="0096154E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 xml:space="preserve"> </w:t>
      </w:r>
      <w:r w:rsidR="00BF3E0A" w:rsidRPr="0096154E">
        <w:rPr>
          <w:rFonts w:ascii="Arial" w:hAnsi="Arial" w:cs="Arial"/>
          <w:b/>
          <w:sz w:val="22"/>
          <w:szCs w:val="22"/>
        </w:rPr>
        <w:t xml:space="preserve">RECHAZO </w:t>
      </w:r>
      <w:r w:rsidR="00A05649" w:rsidRPr="0096154E">
        <w:rPr>
          <w:rFonts w:ascii="Arial" w:hAnsi="Arial" w:cs="Arial"/>
          <w:b/>
          <w:sz w:val="22"/>
          <w:szCs w:val="22"/>
        </w:rPr>
        <w:t>A AGILIZACIÓN DEL PROYECTO QUE GARANTICE EL ABASTECIMIENTO DE AGUA POTABLE AL MUNICIPIO DE SIERRA DE YEG</w:t>
      </w:r>
      <w:r w:rsidR="005B2993">
        <w:rPr>
          <w:rFonts w:ascii="Arial" w:hAnsi="Arial" w:cs="Arial"/>
          <w:b/>
          <w:sz w:val="22"/>
          <w:szCs w:val="22"/>
        </w:rPr>
        <w:t>U</w:t>
      </w:r>
      <w:r w:rsidR="00A05649" w:rsidRPr="0096154E">
        <w:rPr>
          <w:rFonts w:ascii="Arial" w:hAnsi="Arial" w:cs="Arial"/>
          <w:b/>
          <w:sz w:val="22"/>
          <w:szCs w:val="22"/>
        </w:rPr>
        <w:t>AS EN EL PERÍODO ESTIVAL</w:t>
      </w:r>
    </w:p>
    <w:p w:rsidR="00F53692" w:rsidRPr="0096154E" w:rsidRDefault="00F53692" w:rsidP="008041FB">
      <w:pPr>
        <w:suppressAutoHyphens w:val="0"/>
        <w:jc w:val="both"/>
        <w:rPr>
          <w:rFonts w:ascii="Arial" w:hAnsi="Arial" w:cs="Arial"/>
          <w:b/>
          <w:sz w:val="22"/>
          <w:szCs w:val="22"/>
        </w:rPr>
      </w:pPr>
    </w:p>
    <w:p w:rsidR="0008733A" w:rsidRPr="0096154E" w:rsidRDefault="0008733A" w:rsidP="008041FB">
      <w:pPr>
        <w:suppressAutoHyphens w:val="0"/>
        <w:jc w:val="both"/>
        <w:rPr>
          <w:rFonts w:ascii="Arial" w:hAnsi="Arial" w:cs="Arial"/>
          <w:b/>
          <w:sz w:val="22"/>
          <w:szCs w:val="22"/>
        </w:rPr>
      </w:pPr>
    </w:p>
    <w:p w:rsidR="008041FB" w:rsidRPr="0096154E" w:rsidRDefault="008041FB" w:rsidP="008041FB">
      <w:pPr>
        <w:suppressAutoHyphens w:val="0"/>
        <w:jc w:val="both"/>
        <w:rPr>
          <w:rFonts w:ascii="Arial" w:hAnsi="Arial" w:cs="Arial"/>
          <w:sz w:val="22"/>
          <w:szCs w:val="22"/>
          <w:lang w:eastAsia="es-ES"/>
        </w:rPr>
      </w:pPr>
    </w:p>
    <w:p w:rsidR="00F53692" w:rsidRPr="0096154E" w:rsidRDefault="00F53692" w:rsidP="008041FB">
      <w:pPr>
        <w:suppressAutoHyphens w:val="0"/>
        <w:jc w:val="center"/>
        <w:rPr>
          <w:rFonts w:ascii="Arial" w:hAnsi="Arial" w:cs="Arial"/>
          <w:b/>
          <w:bCs/>
          <w:color w:val="231F20"/>
          <w:sz w:val="22"/>
          <w:szCs w:val="22"/>
          <w:lang w:eastAsia="es-ES"/>
        </w:rPr>
      </w:pPr>
      <w:r w:rsidRPr="0096154E">
        <w:rPr>
          <w:rFonts w:ascii="Arial" w:hAnsi="Arial" w:cs="Arial"/>
          <w:b/>
          <w:bCs/>
          <w:color w:val="231F20"/>
          <w:sz w:val="22"/>
          <w:szCs w:val="22"/>
          <w:lang w:eastAsia="es-ES"/>
        </w:rPr>
        <w:t>EXPOSICIÓN DE MOTIVOS</w:t>
      </w:r>
    </w:p>
    <w:p w:rsidR="002817D4" w:rsidRPr="0096154E" w:rsidRDefault="002817D4" w:rsidP="008041FB">
      <w:pPr>
        <w:suppressAutoHyphens w:val="0"/>
        <w:jc w:val="center"/>
        <w:rPr>
          <w:rFonts w:ascii="Arial" w:hAnsi="Arial" w:cs="Arial"/>
          <w:b/>
          <w:bCs/>
          <w:color w:val="231F20"/>
          <w:sz w:val="22"/>
          <w:szCs w:val="22"/>
          <w:lang w:eastAsia="es-ES"/>
        </w:rPr>
      </w:pPr>
    </w:p>
    <w:p w:rsidR="00A05649" w:rsidRPr="0096154E" w:rsidRDefault="00A05649" w:rsidP="00A05649">
      <w:pPr>
        <w:jc w:val="both"/>
        <w:rPr>
          <w:rFonts w:ascii="Arial" w:hAnsi="Arial" w:cs="Arial"/>
          <w:sz w:val="22"/>
          <w:szCs w:val="22"/>
        </w:rPr>
      </w:pPr>
      <w:r w:rsidRPr="0096154E">
        <w:rPr>
          <w:rFonts w:ascii="Arial" w:hAnsi="Arial" w:cs="Arial"/>
          <w:sz w:val="22"/>
          <w:szCs w:val="22"/>
        </w:rPr>
        <w:t xml:space="preserve">El municipio de Sierra de </w:t>
      </w:r>
      <w:r w:rsidR="004B3659" w:rsidRPr="0096154E">
        <w:rPr>
          <w:rFonts w:ascii="Arial" w:hAnsi="Arial" w:cs="Arial"/>
          <w:sz w:val="22"/>
          <w:szCs w:val="22"/>
        </w:rPr>
        <w:t>Yeguas</w:t>
      </w:r>
      <w:r w:rsidRPr="0096154E">
        <w:rPr>
          <w:rFonts w:ascii="Arial" w:hAnsi="Arial" w:cs="Arial"/>
          <w:sz w:val="22"/>
          <w:szCs w:val="22"/>
        </w:rPr>
        <w:t xml:space="preserve"> ha sufrido en los últimos meses graves problemas de suministro de agua potable, debido a la contaminación por elevado índice de nitratos del agua que abastece a su población. De esta forma, el 11 de septiembre </w:t>
      </w:r>
      <w:r w:rsidR="004B3659">
        <w:rPr>
          <w:rFonts w:ascii="Arial" w:hAnsi="Arial" w:cs="Arial"/>
          <w:sz w:val="22"/>
          <w:szCs w:val="22"/>
        </w:rPr>
        <w:t xml:space="preserve">del pasado año </w:t>
      </w:r>
      <w:r w:rsidRPr="0096154E">
        <w:rPr>
          <w:rFonts w:ascii="Arial" w:hAnsi="Arial" w:cs="Arial"/>
          <w:sz w:val="22"/>
          <w:szCs w:val="22"/>
        </w:rPr>
        <w:t xml:space="preserve">este nivel de nitratos en el agua alcanzó cotas tan elevadas que Sanidad </w:t>
      </w:r>
      <w:r w:rsidR="00C05CDB" w:rsidRPr="0096154E">
        <w:rPr>
          <w:rFonts w:ascii="Arial" w:hAnsi="Arial" w:cs="Arial"/>
          <w:sz w:val="22"/>
          <w:szCs w:val="22"/>
        </w:rPr>
        <w:t>tuvo</w:t>
      </w:r>
      <w:r w:rsidRPr="0096154E">
        <w:rPr>
          <w:rFonts w:ascii="Arial" w:hAnsi="Arial" w:cs="Arial"/>
          <w:sz w:val="22"/>
          <w:szCs w:val="22"/>
        </w:rPr>
        <w:t xml:space="preserve"> que calificar como no apta para el consumo, y por lo tanto</w:t>
      </w:r>
      <w:r w:rsidR="00C05CDB" w:rsidRPr="0096154E">
        <w:rPr>
          <w:rFonts w:ascii="Arial" w:hAnsi="Arial" w:cs="Arial"/>
          <w:sz w:val="22"/>
          <w:szCs w:val="22"/>
        </w:rPr>
        <w:t>,</w:t>
      </w:r>
      <w:r w:rsidRPr="0096154E">
        <w:rPr>
          <w:rFonts w:ascii="Arial" w:hAnsi="Arial" w:cs="Arial"/>
          <w:sz w:val="22"/>
          <w:szCs w:val="22"/>
        </w:rPr>
        <w:t xml:space="preserve"> no pudo utilizarse ni para beber ni tampoco para cocinar, por el riesgo que para la salud ello conllevaría.</w:t>
      </w:r>
    </w:p>
    <w:p w:rsidR="00A05649" w:rsidRPr="0096154E" w:rsidRDefault="00A05649" w:rsidP="00A05649">
      <w:pPr>
        <w:jc w:val="both"/>
        <w:rPr>
          <w:rFonts w:ascii="Arial" w:hAnsi="Arial" w:cs="Arial"/>
          <w:sz w:val="22"/>
          <w:szCs w:val="22"/>
        </w:rPr>
      </w:pPr>
    </w:p>
    <w:p w:rsidR="00A05649" w:rsidRPr="0096154E" w:rsidRDefault="00A05649" w:rsidP="00A05649">
      <w:pPr>
        <w:jc w:val="both"/>
        <w:rPr>
          <w:rFonts w:ascii="Arial" w:hAnsi="Arial" w:cs="Arial"/>
          <w:sz w:val="22"/>
          <w:szCs w:val="22"/>
        </w:rPr>
      </w:pPr>
      <w:r w:rsidRPr="0096154E">
        <w:rPr>
          <w:rFonts w:ascii="Arial" w:hAnsi="Arial" w:cs="Arial"/>
          <w:sz w:val="22"/>
          <w:szCs w:val="22"/>
        </w:rPr>
        <w:t>Al parecer este problema se origina hace</w:t>
      </w:r>
      <w:r w:rsidR="00FF0742" w:rsidRPr="0096154E">
        <w:rPr>
          <w:rFonts w:ascii="Arial" w:hAnsi="Arial" w:cs="Arial"/>
          <w:sz w:val="22"/>
          <w:szCs w:val="22"/>
        </w:rPr>
        <w:t xml:space="preserve"> </w:t>
      </w:r>
      <w:r w:rsidRPr="0096154E">
        <w:rPr>
          <w:rFonts w:ascii="Arial" w:hAnsi="Arial" w:cs="Arial"/>
          <w:sz w:val="22"/>
          <w:szCs w:val="22"/>
        </w:rPr>
        <w:t>aproximadamente dos años, cuando hubo una temporada de muchas lluvias en el municipio y los abonos de los campos pudieron filtrarse al acuífero</w:t>
      </w:r>
      <w:r w:rsidR="00FF0742" w:rsidRPr="0096154E">
        <w:rPr>
          <w:rFonts w:ascii="Arial" w:hAnsi="Arial" w:cs="Arial"/>
          <w:sz w:val="22"/>
          <w:szCs w:val="22"/>
        </w:rPr>
        <w:t>,</w:t>
      </w:r>
      <w:r w:rsidRPr="0096154E">
        <w:rPr>
          <w:rFonts w:ascii="Arial" w:hAnsi="Arial" w:cs="Arial"/>
          <w:sz w:val="22"/>
          <w:szCs w:val="22"/>
        </w:rPr>
        <w:t xml:space="preserve"> subiendo el índice de nitratos. Por tanto</w:t>
      </w:r>
      <w:r w:rsidR="00FF0742" w:rsidRPr="0096154E">
        <w:rPr>
          <w:rFonts w:ascii="Arial" w:hAnsi="Arial" w:cs="Arial"/>
          <w:sz w:val="22"/>
          <w:szCs w:val="22"/>
        </w:rPr>
        <w:t>,</w:t>
      </w:r>
      <w:r w:rsidRPr="0096154E">
        <w:rPr>
          <w:rFonts w:ascii="Arial" w:hAnsi="Arial" w:cs="Arial"/>
          <w:sz w:val="22"/>
          <w:szCs w:val="22"/>
        </w:rPr>
        <w:t xml:space="preserve"> es un problema que puede volverse a repetir cada vez que disminuya el caudal de agua o aumenten las filtraciones</w:t>
      </w:r>
      <w:r w:rsidR="00FF0742" w:rsidRPr="0096154E">
        <w:rPr>
          <w:rFonts w:ascii="Arial" w:hAnsi="Arial" w:cs="Arial"/>
          <w:sz w:val="22"/>
          <w:szCs w:val="22"/>
        </w:rPr>
        <w:t>. E</w:t>
      </w:r>
      <w:r w:rsidRPr="0096154E">
        <w:rPr>
          <w:rFonts w:ascii="Arial" w:hAnsi="Arial" w:cs="Arial"/>
          <w:sz w:val="22"/>
          <w:szCs w:val="22"/>
        </w:rPr>
        <w:t>s necesario adoptar una solución definitiva a este problema.</w:t>
      </w:r>
    </w:p>
    <w:p w:rsidR="00A05649" w:rsidRPr="0096154E" w:rsidRDefault="00A05649" w:rsidP="00A05649">
      <w:pPr>
        <w:jc w:val="both"/>
        <w:rPr>
          <w:rFonts w:ascii="Arial" w:hAnsi="Arial" w:cs="Arial"/>
          <w:sz w:val="22"/>
          <w:szCs w:val="22"/>
        </w:rPr>
      </w:pPr>
    </w:p>
    <w:p w:rsidR="00A05649" w:rsidRPr="0096154E" w:rsidRDefault="00A05649" w:rsidP="00A05649">
      <w:pPr>
        <w:jc w:val="both"/>
        <w:rPr>
          <w:rFonts w:ascii="Arial" w:hAnsi="Arial" w:cs="Arial"/>
          <w:sz w:val="22"/>
          <w:szCs w:val="22"/>
        </w:rPr>
      </w:pPr>
      <w:r w:rsidRPr="0096154E">
        <w:rPr>
          <w:rFonts w:ascii="Arial" w:hAnsi="Arial" w:cs="Arial"/>
          <w:sz w:val="22"/>
          <w:szCs w:val="22"/>
        </w:rPr>
        <w:t xml:space="preserve">Desde el Ayuntamiento, la Diputación y la Delegación Provincial de Medio Ambiente </w:t>
      </w:r>
      <w:r w:rsidR="00D3486A">
        <w:rPr>
          <w:rFonts w:ascii="Arial" w:hAnsi="Arial" w:cs="Arial"/>
          <w:sz w:val="22"/>
          <w:szCs w:val="22"/>
        </w:rPr>
        <w:t xml:space="preserve">de la Junta de Andalucía </w:t>
      </w:r>
      <w:r w:rsidRPr="0096154E">
        <w:rPr>
          <w:rFonts w:ascii="Arial" w:hAnsi="Arial" w:cs="Arial"/>
          <w:sz w:val="22"/>
          <w:szCs w:val="22"/>
        </w:rPr>
        <w:t>se ha trabajado en la búsqueda de soluciones mediante la electrificación de la planta potabilizadora de ósmosis inversa, el cambio de las membranas superiores de la planta descalcificadora y la conexión con la canalización de agua de la parte sur de la provincia de Sevilla, para lo que se necesita la aprobación de la Agencia Andaluza del Agua.</w:t>
      </w:r>
    </w:p>
    <w:p w:rsidR="00A05649" w:rsidRPr="0096154E" w:rsidRDefault="00A05649" w:rsidP="00A05649">
      <w:pPr>
        <w:jc w:val="both"/>
        <w:rPr>
          <w:rFonts w:ascii="Arial" w:hAnsi="Arial" w:cs="Arial"/>
          <w:sz w:val="22"/>
          <w:szCs w:val="22"/>
        </w:rPr>
      </w:pPr>
    </w:p>
    <w:p w:rsidR="004B3EA2" w:rsidRDefault="004B3EA2" w:rsidP="00A05649">
      <w:pPr>
        <w:jc w:val="both"/>
        <w:rPr>
          <w:rFonts w:ascii="Arial" w:hAnsi="Arial" w:cs="Arial"/>
          <w:sz w:val="22"/>
          <w:szCs w:val="22"/>
        </w:rPr>
      </w:pPr>
    </w:p>
    <w:p w:rsidR="004B3EA2" w:rsidRDefault="004B3EA2" w:rsidP="00A05649">
      <w:pPr>
        <w:jc w:val="both"/>
        <w:rPr>
          <w:rFonts w:ascii="Arial" w:hAnsi="Arial" w:cs="Arial"/>
          <w:sz w:val="22"/>
          <w:szCs w:val="22"/>
        </w:rPr>
      </w:pPr>
    </w:p>
    <w:p w:rsidR="00A05649" w:rsidRPr="0096154E" w:rsidRDefault="00A05649" w:rsidP="00A05649">
      <w:pPr>
        <w:jc w:val="both"/>
        <w:rPr>
          <w:rFonts w:ascii="Arial" w:hAnsi="Arial" w:cs="Arial"/>
          <w:sz w:val="22"/>
          <w:szCs w:val="22"/>
        </w:rPr>
      </w:pPr>
      <w:r w:rsidRPr="0096154E">
        <w:rPr>
          <w:rFonts w:ascii="Arial" w:hAnsi="Arial" w:cs="Arial"/>
          <w:sz w:val="22"/>
          <w:szCs w:val="22"/>
        </w:rPr>
        <w:lastRenderedPageBreak/>
        <w:t>Sin embargo</w:t>
      </w:r>
      <w:r w:rsidR="00FF0742" w:rsidRPr="0096154E">
        <w:rPr>
          <w:rFonts w:ascii="Arial" w:hAnsi="Arial" w:cs="Arial"/>
          <w:sz w:val="22"/>
          <w:szCs w:val="22"/>
        </w:rPr>
        <w:t>,</w:t>
      </w:r>
      <w:r w:rsidRPr="0096154E">
        <w:rPr>
          <w:rFonts w:ascii="Arial" w:hAnsi="Arial" w:cs="Arial"/>
          <w:sz w:val="22"/>
          <w:szCs w:val="22"/>
        </w:rPr>
        <w:t xml:space="preserve"> la llegada de la época estival puede volver a originar este problema, que además puede verse incrementado por la falta de lluvias durante los últimos meses, de ahí que exista </w:t>
      </w:r>
      <w:proofErr w:type="gramStart"/>
      <w:r w:rsidRPr="0096154E">
        <w:rPr>
          <w:rFonts w:ascii="Arial" w:hAnsi="Arial" w:cs="Arial"/>
          <w:sz w:val="22"/>
          <w:szCs w:val="22"/>
        </w:rPr>
        <w:t>preocupación</w:t>
      </w:r>
      <w:proofErr w:type="gramEnd"/>
      <w:r w:rsidRPr="0096154E">
        <w:rPr>
          <w:rFonts w:ascii="Arial" w:hAnsi="Arial" w:cs="Arial"/>
          <w:sz w:val="22"/>
          <w:szCs w:val="22"/>
        </w:rPr>
        <w:t xml:space="preserve"> entre los más de 3.500 vecinos y vecinas de este municipio, que no ven garantías en el suministro de agua potable, si</w:t>
      </w:r>
      <w:r w:rsidR="00FF0742" w:rsidRPr="0096154E">
        <w:rPr>
          <w:rFonts w:ascii="Arial" w:hAnsi="Arial" w:cs="Arial"/>
          <w:sz w:val="22"/>
          <w:szCs w:val="22"/>
        </w:rPr>
        <w:t xml:space="preserve"> </w:t>
      </w:r>
      <w:r w:rsidRPr="0096154E">
        <w:rPr>
          <w:rFonts w:ascii="Arial" w:hAnsi="Arial" w:cs="Arial"/>
          <w:sz w:val="22"/>
          <w:szCs w:val="22"/>
        </w:rPr>
        <w:t>no se avanza en las soluciones planteadas anteriormente y que deben acometerse de forma urgente.</w:t>
      </w:r>
    </w:p>
    <w:p w:rsidR="00A05649" w:rsidRPr="0096154E" w:rsidRDefault="00A05649" w:rsidP="00A05649">
      <w:pPr>
        <w:jc w:val="both"/>
        <w:rPr>
          <w:rFonts w:ascii="Arial" w:hAnsi="Arial" w:cs="Arial"/>
          <w:sz w:val="22"/>
          <w:szCs w:val="22"/>
        </w:rPr>
      </w:pPr>
    </w:p>
    <w:p w:rsidR="00A05649" w:rsidRDefault="00A05649" w:rsidP="00A05649">
      <w:pPr>
        <w:jc w:val="both"/>
        <w:rPr>
          <w:rFonts w:ascii="Arial" w:hAnsi="Arial" w:cs="Arial"/>
          <w:sz w:val="22"/>
          <w:szCs w:val="22"/>
        </w:rPr>
      </w:pPr>
      <w:r w:rsidRPr="0096154E">
        <w:rPr>
          <w:rFonts w:ascii="Arial" w:hAnsi="Arial" w:cs="Arial"/>
          <w:sz w:val="22"/>
          <w:szCs w:val="22"/>
        </w:rPr>
        <w:t>Por todo ello el Grupo Socialista en la Diputación Provincial propone los siguientes,</w:t>
      </w:r>
    </w:p>
    <w:p w:rsidR="000873BC" w:rsidRPr="0096154E" w:rsidRDefault="000873BC" w:rsidP="00A05649">
      <w:pPr>
        <w:jc w:val="both"/>
        <w:rPr>
          <w:rFonts w:ascii="Arial" w:hAnsi="Arial" w:cs="Arial"/>
          <w:sz w:val="22"/>
          <w:szCs w:val="22"/>
        </w:rPr>
      </w:pPr>
    </w:p>
    <w:p w:rsidR="00A05649" w:rsidRPr="0096154E" w:rsidRDefault="00A05649" w:rsidP="00A05649">
      <w:pPr>
        <w:jc w:val="both"/>
        <w:rPr>
          <w:rFonts w:ascii="Arial" w:hAnsi="Arial" w:cs="Arial"/>
          <w:sz w:val="22"/>
          <w:szCs w:val="22"/>
        </w:rPr>
      </w:pPr>
    </w:p>
    <w:p w:rsidR="00A05649" w:rsidRPr="00A737A2" w:rsidRDefault="00A05649" w:rsidP="00A05649">
      <w:pPr>
        <w:jc w:val="center"/>
        <w:rPr>
          <w:rFonts w:ascii="Arial" w:hAnsi="Arial" w:cs="Arial"/>
          <w:b/>
          <w:sz w:val="22"/>
          <w:szCs w:val="22"/>
        </w:rPr>
      </w:pPr>
      <w:r w:rsidRPr="00A737A2">
        <w:rPr>
          <w:rFonts w:ascii="Arial" w:hAnsi="Arial" w:cs="Arial"/>
          <w:b/>
          <w:sz w:val="22"/>
          <w:szCs w:val="22"/>
        </w:rPr>
        <w:t>ACUERDOS</w:t>
      </w:r>
    </w:p>
    <w:p w:rsidR="00A05649" w:rsidRPr="0096154E" w:rsidRDefault="00A05649" w:rsidP="00A05649">
      <w:pPr>
        <w:jc w:val="both"/>
        <w:rPr>
          <w:rFonts w:ascii="Arial" w:hAnsi="Arial" w:cs="Arial"/>
          <w:sz w:val="22"/>
          <w:szCs w:val="22"/>
        </w:rPr>
      </w:pPr>
    </w:p>
    <w:p w:rsidR="00A05649" w:rsidRPr="0096154E" w:rsidRDefault="00A05649" w:rsidP="00A05649">
      <w:pPr>
        <w:jc w:val="both"/>
        <w:rPr>
          <w:rFonts w:ascii="Arial" w:hAnsi="Arial" w:cs="Arial"/>
          <w:sz w:val="22"/>
          <w:szCs w:val="22"/>
        </w:rPr>
      </w:pPr>
      <w:r w:rsidRPr="0096154E">
        <w:rPr>
          <w:rFonts w:ascii="Arial" w:hAnsi="Arial" w:cs="Arial"/>
          <w:sz w:val="22"/>
          <w:szCs w:val="22"/>
        </w:rPr>
        <w:t xml:space="preserve">1.- </w:t>
      </w:r>
      <w:r w:rsidR="004B3EA2">
        <w:rPr>
          <w:rFonts w:ascii="Arial" w:hAnsi="Arial" w:cs="Arial"/>
          <w:sz w:val="22"/>
          <w:szCs w:val="22"/>
        </w:rPr>
        <w:t>Instar al equipo de gobierno de la Diputación de Málaga a que agilice</w:t>
      </w:r>
      <w:r w:rsidRPr="0096154E">
        <w:rPr>
          <w:rFonts w:ascii="Arial" w:hAnsi="Arial" w:cs="Arial"/>
          <w:sz w:val="22"/>
          <w:szCs w:val="22"/>
        </w:rPr>
        <w:t xml:space="preserve"> el proyecto de electrificación de la </w:t>
      </w:r>
      <w:r w:rsidR="00FF0742" w:rsidRPr="0096154E">
        <w:rPr>
          <w:rFonts w:ascii="Arial" w:hAnsi="Arial" w:cs="Arial"/>
          <w:sz w:val="22"/>
          <w:szCs w:val="22"/>
        </w:rPr>
        <w:t>p</w:t>
      </w:r>
      <w:r w:rsidRPr="0096154E">
        <w:rPr>
          <w:rFonts w:ascii="Arial" w:hAnsi="Arial" w:cs="Arial"/>
          <w:sz w:val="22"/>
          <w:szCs w:val="22"/>
        </w:rPr>
        <w:t xml:space="preserve">lanta </w:t>
      </w:r>
      <w:r w:rsidR="00FF0742" w:rsidRPr="0096154E">
        <w:rPr>
          <w:rFonts w:ascii="Arial" w:hAnsi="Arial" w:cs="Arial"/>
          <w:sz w:val="22"/>
          <w:szCs w:val="22"/>
        </w:rPr>
        <w:t>p</w:t>
      </w:r>
      <w:r w:rsidRPr="0096154E">
        <w:rPr>
          <w:rFonts w:ascii="Arial" w:hAnsi="Arial" w:cs="Arial"/>
          <w:sz w:val="22"/>
          <w:szCs w:val="22"/>
        </w:rPr>
        <w:t xml:space="preserve">otabilizadora por ósmosis inversa del municipio para garantizar el suministro de agua potable durante la época estival en Sierra de </w:t>
      </w:r>
      <w:r w:rsidR="00C2368F" w:rsidRPr="0096154E">
        <w:rPr>
          <w:rFonts w:ascii="Arial" w:hAnsi="Arial" w:cs="Arial"/>
          <w:sz w:val="22"/>
          <w:szCs w:val="22"/>
        </w:rPr>
        <w:t>Yeguas</w:t>
      </w:r>
      <w:r w:rsidRPr="0096154E">
        <w:rPr>
          <w:rFonts w:ascii="Arial" w:hAnsi="Arial" w:cs="Arial"/>
          <w:sz w:val="22"/>
          <w:szCs w:val="22"/>
        </w:rPr>
        <w:t>.</w:t>
      </w:r>
    </w:p>
    <w:p w:rsidR="00A05649" w:rsidRPr="0096154E" w:rsidRDefault="00A05649" w:rsidP="00A05649">
      <w:pPr>
        <w:jc w:val="both"/>
        <w:rPr>
          <w:rFonts w:ascii="Arial" w:hAnsi="Arial" w:cs="Arial"/>
          <w:sz w:val="22"/>
          <w:szCs w:val="22"/>
        </w:rPr>
      </w:pPr>
    </w:p>
    <w:p w:rsidR="00A05649" w:rsidRPr="0096154E" w:rsidRDefault="00A05649" w:rsidP="00A05649">
      <w:pPr>
        <w:jc w:val="both"/>
        <w:rPr>
          <w:rFonts w:ascii="Arial" w:hAnsi="Arial" w:cs="Arial"/>
          <w:sz w:val="22"/>
          <w:szCs w:val="22"/>
        </w:rPr>
      </w:pPr>
      <w:r w:rsidRPr="0096154E">
        <w:rPr>
          <w:rFonts w:ascii="Arial" w:hAnsi="Arial" w:cs="Arial"/>
          <w:sz w:val="22"/>
          <w:szCs w:val="22"/>
        </w:rPr>
        <w:t xml:space="preserve">2.- </w:t>
      </w:r>
      <w:r w:rsidR="00C2368F">
        <w:rPr>
          <w:rFonts w:ascii="Arial" w:hAnsi="Arial" w:cs="Arial"/>
          <w:sz w:val="22"/>
          <w:szCs w:val="22"/>
        </w:rPr>
        <w:t>Instar al equipo de gobierno de la Diputación de Málaga</w:t>
      </w:r>
      <w:r w:rsidR="00C2368F" w:rsidRPr="0096154E">
        <w:rPr>
          <w:rFonts w:ascii="Arial" w:hAnsi="Arial" w:cs="Arial"/>
          <w:sz w:val="22"/>
          <w:szCs w:val="22"/>
        </w:rPr>
        <w:t xml:space="preserve"> </w:t>
      </w:r>
      <w:r w:rsidR="00C2368F">
        <w:rPr>
          <w:rFonts w:ascii="Arial" w:hAnsi="Arial" w:cs="Arial"/>
          <w:sz w:val="22"/>
          <w:szCs w:val="22"/>
        </w:rPr>
        <w:t xml:space="preserve"> a </w:t>
      </w:r>
      <w:r w:rsidR="00FA6E69">
        <w:rPr>
          <w:rFonts w:ascii="Arial" w:hAnsi="Arial" w:cs="Arial"/>
          <w:sz w:val="22"/>
          <w:szCs w:val="22"/>
        </w:rPr>
        <w:t xml:space="preserve">impulsar </w:t>
      </w:r>
      <w:r w:rsidRPr="0096154E">
        <w:rPr>
          <w:rFonts w:ascii="Arial" w:hAnsi="Arial" w:cs="Arial"/>
          <w:sz w:val="22"/>
          <w:szCs w:val="22"/>
        </w:rPr>
        <w:t xml:space="preserve">la actuación consistente en la conexión de la red de abastecimiento de agua potable de Sierra de </w:t>
      </w:r>
      <w:r w:rsidR="00C2368F" w:rsidRPr="0096154E">
        <w:rPr>
          <w:rFonts w:ascii="Arial" w:hAnsi="Arial" w:cs="Arial"/>
          <w:sz w:val="22"/>
          <w:szCs w:val="22"/>
        </w:rPr>
        <w:t>Yeguas</w:t>
      </w:r>
      <w:r w:rsidRPr="0096154E">
        <w:rPr>
          <w:rFonts w:ascii="Arial" w:hAnsi="Arial" w:cs="Arial"/>
          <w:sz w:val="22"/>
          <w:szCs w:val="22"/>
        </w:rPr>
        <w:t xml:space="preserve"> con la Zona Sur de la provincia de Sevilla, como solución definitiva al suministro de este municipio.</w:t>
      </w:r>
    </w:p>
    <w:p w:rsidR="00A05649" w:rsidRPr="0096154E" w:rsidRDefault="00A05649" w:rsidP="00A05649">
      <w:pPr>
        <w:jc w:val="both"/>
        <w:rPr>
          <w:rFonts w:ascii="Arial" w:hAnsi="Arial" w:cs="Arial"/>
          <w:sz w:val="22"/>
          <w:szCs w:val="22"/>
        </w:rPr>
      </w:pPr>
    </w:p>
    <w:p w:rsidR="00A05649" w:rsidRPr="0096154E" w:rsidRDefault="00A05649" w:rsidP="00A05649">
      <w:pPr>
        <w:jc w:val="both"/>
        <w:rPr>
          <w:rFonts w:ascii="Arial" w:hAnsi="Arial" w:cs="Arial"/>
          <w:sz w:val="22"/>
          <w:szCs w:val="22"/>
        </w:rPr>
      </w:pPr>
      <w:r w:rsidRPr="0096154E">
        <w:rPr>
          <w:rFonts w:ascii="Arial" w:hAnsi="Arial" w:cs="Arial"/>
          <w:sz w:val="22"/>
          <w:szCs w:val="22"/>
        </w:rPr>
        <w:t xml:space="preserve">3.- </w:t>
      </w:r>
      <w:r w:rsidR="00155E15">
        <w:rPr>
          <w:rFonts w:ascii="Arial" w:hAnsi="Arial" w:cs="Arial"/>
          <w:sz w:val="22"/>
          <w:szCs w:val="22"/>
        </w:rPr>
        <w:t xml:space="preserve">Instar al </w:t>
      </w:r>
      <w:r w:rsidRPr="0096154E">
        <w:rPr>
          <w:rFonts w:ascii="Arial" w:hAnsi="Arial" w:cs="Arial"/>
          <w:sz w:val="22"/>
          <w:szCs w:val="22"/>
        </w:rPr>
        <w:t xml:space="preserve">Consorcio Provincial de Aguas </w:t>
      </w:r>
      <w:r w:rsidR="00155E15">
        <w:rPr>
          <w:rFonts w:ascii="Arial" w:hAnsi="Arial" w:cs="Arial"/>
          <w:sz w:val="22"/>
          <w:szCs w:val="22"/>
        </w:rPr>
        <w:t>a que asuma</w:t>
      </w:r>
      <w:r w:rsidRPr="0096154E">
        <w:rPr>
          <w:rFonts w:ascii="Arial" w:hAnsi="Arial" w:cs="Arial"/>
          <w:sz w:val="22"/>
          <w:szCs w:val="22"/>
        </w:rPr>
        <w:t xml:space="preserve"> la coordinación de estas actuaciones de forma que permita garantizar un suministro definitivo y sin cortes de agua potable a este municipio, durante 2012.</w:t>
      </w:r>
    </w:p>
    <w:p w:rsidR="00A05649" w:rsidRPr="0096154E" w:rsidRDefault="00A05649" w:rsidP="00A05649">
      <w:pPr>
        <w:jc w:val="both"/>
        <w:rPr>
          <w:rFonts w:ascii="Arial" w:hAnsi="Arial" w:cs="Arial"/>
          <w:sz w:val="22"/>
          <w:szCs w:val="22"/>
        </w:rPr>
      </w:pPr>
    </w:p>
    <w:p w:rsidR="009A0A30" w:rsidRPr="0096154E" w:rsidRDefault="009A0A30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9A0A30" w:rsidRPr="0096154E" w:rsidRDefault="009A0A30" w:rsidP="008041F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F53692" w:rsidRPr="0096154E" w:rsidRDefault="00F53692" w:rsidP="008041F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s-ES"/>
        </w:rPr>
      </w:pPr>
    </w:p>
    <w:p w:rsidR="00F53692" w:rsidRPr="0096154E" w:rsidRDefault="00F53692" w:rsidP="008041FB">
      <w:pPr>
        <w:suppressAutoHyphens w:val="0"/>
        <w:ind w:left="3538" w:firstLine="709"/>
        <w:jc w:val="right"/>
        <w:rPr>
          <w:rFonts w:ascii="Arial" w:hAnsi="Arial" w:cs="Arial"/>
          <w:color w:val="231F20"/>
          <w:sz w:val="22"/>
          <w:szCs w:val="22"/>
          <w:lang w:eastAsia="es-ES"/>
        </w:rPr>
      </w:pPr>
      <w:r w:rsidRPr="0096154E">
        <w:rPr>
          <w:rFonts w:ascii="Arial" w:hAnsi="Arial" w:cs="Arial"/>
          <w:color w:val="231F20"/>
          <w:sz w:val="22"/>
          <w:szCs w:val="22"/>
          <w:lang w:eastAsia="es-ES"/>
        </w:rPr>
        <w:t xml:space="preserve">En Málaga, </w:t>
      </w:r>
      <w:r w:rsidR="00816E99" w:rsidRPr="0096154E">
        <w:rPr>
          <w:rFonts w:ascii="Arial" w:hAnsi="Arial" w:cs="Arial"/>
          <w:color w:val="231F20"/>
          <w:sz w:val="22"/>
          <w:szCs w:val="22"/>
          <w:lang w:eastAsia="es-ES"/>
        </w:rPr>
        <w:t>1</w:t>
      </w:r>
      <w:r w:rsidR="00FF0742" w:rsidRPr="0096154E">
        <w:rPr>
          <w:rFonts w:ascii="Arial" w:hAnsi="Arial" w:cs="Arial"/>
          <w:color w:val="231F20"/>
          <w:sz w:val="22"/>
          <w:szCs w:val="22"/>
          <w:lang w:eastAsia="es-ES"/>
        </w:rPr>
        <w:t>8</w:t>
      </w:r>
      <w:r w:rsidRPr="0096154E">
        <w:rPr>
          <w:rFonts w:ascii="Arial" w:hAnsi="Arial" w:cs="Arial"/>
          <w:color w:val="231F20"/>
          <w:sz w:val="22"/>
          <w:szCs w:val="22"/>
          <w:lang w:eastAsia="es-ES"/>
        </w:rPr>
        <w:t xml:space="preserve"> de </w:t>
      </w:r>
      <w:r w:rsidR="00816E99" w:rsidRPr="0096154E">
        <w:rPr>
          <w:rFonts w:ascii="Arial" w:hAnsi="Arial" w:cs="Arial"/>
          <w:color w:val="231F20"/>
          <w:sz w:val="22"/>
          <w:szCs w:val="22"/>
          <w:lang w:eastAsia="es-ES"/>
        </w:rPr>
        <w:t>febrero</w:t>
      </w:r>
      <w:r w:rsidRPr="0096154E">
        <w:rPr>
          <w:rFonts w:ascii="Arial" w:hAnsi="Arial" w:cs="Arial"/>
          <w:color w:val="231F20"/>
          <w:sz w:val="22"/>
          <w:szCs w:val="22"/>
          <w:lang w:eastAsia="es-ES"/>
        </w:rPr>
        <w:t xml:space="preserve"> de 2012</w:t>
      </w:r>
    </w:p>
    <w:p w:rsidR="00225D30" w:rsidRPr="0096154E" w:rsidRDefault="00225D30" w:rsidP="008041FB">
      <w:pPr>
        <w:suppressAutoHyphens w:val="0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5F40DB" w:rsidRPr="0096154E" w:rsidRDefault="005F40DB" w:rsidP="008041FB">
      <w:pPr>
        <w:suppressAutoHyphens w:val="0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F4758C" w:rsidRPr="0096154E" w:rsidRDefault="00F4758C" w:rsidP="008041FB">
      <w:pPr>
        <w:suppressAutoHyphens w:val="0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F4758C" w:rsidRPr="0096154E" w:rsidRDefault="00F4758C" w:rsidP="008041FB">
      <w:pPr>
        <w:suppressAutoHyphens w:val="0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F4758C" w:rsidRPr="0096154E" w:rsidRDefault="00F4758C" w:rsidP="008041FB">
      <w:pPr>
        <w:suppressAutoHyphens w:val="0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F4758C" w:rsidRPr="0096154E" w:rsidRDefault="00F4758C" w:rsidP="008041FB">
      <w:pPr>
        <w:suppressAutoHyphens w:val="0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F4758C" w:rsidRPr="0096154E" w:rsidRDefault="00F4758C" w:rsidP="008041FB">
      <w:pPr>
        <w:suppressAutoHyphens w:val="0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F4758C" w:rsidRPr="0096154E" w:rsidRDefault="00F4758C" w:rsidP="008041FB">
      <w:pPr>
        <w:suppressAutoHyphens w:val="0"/>
        <w:ind w:left="3538" w:firstLine="709"/>
        <w:jc w:val="right"/>
        <w:rPr>
          <w:rFonts w:ascii="Arial" w:hAnsi="Arial" w:cs="Arial"/>
          <w:sz w:val="22"/>
          <w:szCs w:val="22"/>
          <w:lang w:eastAsia="es-ES"/>
        </w:rPr>
      </w:pPr>
    </w:p>
    <w:p w:rsidR="00F4758C" w:rsidRPr="0096154E" w:rsidRDefault="00F4758C" w:rsidP="008041FB">
      <w:pPr>
        <w:suppressAutoHyphens w:val="0"/>
        <w:jc w:val="center"/>
        <w:rPr>
          <w:rFonts w:ascii="Arial" w:hAnsi="Arial" w:cs="Arial"/>
          <w:b/>
          <w:color w:val="231F20"/>
          <w:sz w:val="22"/>
          <w:szCs w:val="22"/>
          <w:lang w:eastAsia="es-ES"/>
        </w:rPr>
      </w:pPr>
    </w:p>
    <w:p w:rsidR="0087754E" w:rsidRPr="0096154E" w:rsidRDefault="00F53692" w:rsidP="00F4758C">
      <w:pPr>
        <w:suppressAutoHyphens w:val="0"/>
        <w:rPr>
          <w:rFonts w:ascii="Arial" w:hAnsi="Arial" w:cs="Arial"/>
          <w:b/>
          <w:sz w:val="22"/>
          <w:szCs w:val="22"/>
          <w:lang w:eastAsia="es-ES"/>
        </w:rPr>
      </w:pPr>
      <w:r w:rsidRPr="0096154E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Fdo. Francisco </w:t>
      </w:r>
      <w:r w:rsidR="00380F39" w:rsidRPr="0096154E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Javier </w:t>
      </w:r>
      <w:r w:rsidRPr="0096154E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Conejo Rueda        </w:t>
      </w:r>
      <w:r w:rsidR="00844B15" w:rsidRPr="0096154E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       </w:t>
      </w:r>
      <w:r w:rsidR="00F4758C" w:rsidRPr="0096154E">
        <w:rPr>
          <w:rFonts w:ascii="Arial" w:hAnsi="Arial" w:cs="Arial"/>
          <w:b/>
          <w:color w:val="231F20"/>
          <w:sz w:val="22"/>
          <w:szCs w:val="22"/>
          <w:lang w:eastAsia="es-ES"/>
        </w:rPr>
        <w:t>Fdo.- José Luis Ruiz Espejo</w:t>
      </w:r>
      <w:r w:rsidR="00844B15" w:rsidRPr="0096154E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     </w:t>
      </w:r>
      <w:r w:rsidR="0036072B" w:rsidRPr="0096154E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       </w:t>
      </w:r>
    </w:p>
    <w:p w:rsidR="00F53692" w:rsidRPr="0096154E" w:rsidRDefault="00F53692" w:rsidP="00F4758C">
      <w:pPr>
        <w:suppressAutoHyphens w:val="0"/>
        <w:rPr>
          <w:rFonts w:ascii="Arial" w:hAnsi="Arial" w:cs="Arial"/>
          <w:sz w:val="22"/>
          <w:szCs w:val="22"/>
          <w:lang w:val="es-ES_tradnl"/>
        </w:rPr>
      </w:pPr>
      <w:r w:rsidRPr="0096154E">
        <w:rPr>
          <w:rFonts w:ascii="Arial" w:hAnsi="Arial" w:cs="Arial"/>
          <w:b/>
          <w:color w:val="231F20"/>
          <w:sz w:val="22"/>
          <w:szCs w:val="22"/>
          <w:lang w:eastAsia="es-ES"/>
        </w:rPr>
        <w:t>Portavoz del PSOE</w:t>
      </w:r>
      <w:r w:rsidR="00380F39" w:rsidRPr="0096154E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 </w:t>
      </w:r>
      <w:r w:rsidR="00F4758C" w:rsidRPr="0096154E">
        <w:rPr>
          <w:rFonts w:ascii="Arial" w:hAnsi="Arial" w:cs="Arial"/>
          <w:b/>
          <w:color w:val="231F20"/>
          <w:sz w:val="22"/>
          <w:szCs w:val="22"/>
          <w:lang w:eastAsia="es-ES"/>
        </w:rPr>
        <w:t xml:space="preserve">                                            Diputado</w:t>
      </w:r>
    </w:p>
    <w:sectPr w:rsidR="00F53692" w:rsidRPr="0096154E" w:rsidSect="006E7876">
      <w:headerReference w:type="default" r:id="rId7"/>
      <w:footerReference w:type="default" r:id="rId8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2C3" w:rsidRDefault="00B442C3">
      <w:r>
        <w:separator/>
      </w:r>
    </w:p>
  </w:endnote>
  <w:endnote w:type="continuationSeparator" w:id="0">
    <w:p w:rsidR="00B442C3" w:rsidRDefault="00B4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 BT">
    <w:altName w:val="Futura Bk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B141D4" w:rsidP="00281C76">
    <w:pPr>
      <w:pStyle w:val="Piedepgina"/>
      <w:jc w:val="right"/>
    </w:pPr>
    <w:r>
      <w:rPr>
        <w:rFonts w:ascii="Arial" w:hAnsi="Arial" w:cs="Arial"/>
        <w:noProof/>
        <w:sz w:val="20"/>
        <w:szCs w:val="20"/>
        <w:lang w:eastAsia="es-ES"/>
      </w:rPr>
      <w:drawing>
        <wp:inline distT="0" distB="0" distL="0" distR="0">
          <wp:extent cx="1209675" cy="1476375"/>
          <wp:effectExtent l="19050" t="0" r="9525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476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2C3" w:rsidRDefault="00B442C3">
      <w:r>
        <w:separator/>
      </w:r>
    </w:p>
  </w:footnote>
  <w:footnote w:type="continuationSeparator" w:id="0">
    <w:p w:rsidR="00B442C3" w:rsidRDefault="00B4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B141D4" w:rsidP="00281C76">
    <w:pPr>
      <w:pStyle w:val="Encabezado"/>
      <w:jc w:val="right"/>
    </w:pPr>
    <w:r>
      <w:rPr>
        <w:noProof/>
        <w:lang w:eastAsia="es-ES"/>
      </w:rPr>
      <w:drawing>
        <wp:inline distT="0" distB="0" distL="0" distR="0">
          <wp:extent cx="1743075" cy="800100"/>
          <wp:effectExtent l="19050" t="0" r="9525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4106B"/>
    <w:multiLevelType w:val="hybridMultilevel"/>
    <w:tmpl w:val="1F207C7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8913FC"/>
    <w:multiLevelType w:val="hybridMultilevel"/>
    <w:tmpl w:val="B1161B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13B69"/>
    <w:multiLevelType w:val="hybridMultilevel"/>
    <w:tmpl w:val="C562F4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4C184D"/>
    <w:multiLevelType w:val="hybridMultilevel"/>
    <w:tmpl w:val="CA3AB3B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69E6CC9"/>
    <w:multiLevelType w:val="hybridMultilevel"/>
    <w:tmpl w:val="3272A0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C510EC"/>
    <w:multiLevelType w:val="hybridMultilevel"/>
    <w:tmpl w:val="BE8457DE"/>
    <w:lvl w:ilvl="0" w:tplc="DD9E9C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3457A5"/>
    <w:rsid w:val="00017639"/>
    <w:rsid w:val="00022DCC"/>
    <w:rsid w:val="00032B07"/>
    <w:rsid w:val="00074CDC"/>
    <w:rsid w:val="0008423E"/>
    <w:rsid w:val="0008733A"/>
    <w:rsid w:val="000873BC"/>
    <w:rsid w:val="000943B3"/>
    <w:rsid w:val="000B200A"/>
    <w:rsid w:val="000C2A65"/>
    <w:rsid w:val="000E4440"/>
    <w:rsid w:val="000F4C0E"/>
    <w:rsid w:val="000F60E4"/>
    <w:rsid w:val="00117795"/>
    <w:rsid w:val="00125291"/>
    <w:rsid w:val="00134881"/>
    <w:rsid w:val="00151477"/>
    <w:rsid w:val="00155E15"/>
    <w:rsid w:val="0017300A"/>
    <w:rsid w:val="001823C0"/>
    <w:rsid w:val="001B2955"/>
    <w:rsid w:val="001C5610"/>
    <w:rsid w:val="001E5436"/>
    <w:rsid w:val="001F3AC3"/>
    <w:rsid w:val="00222E41"/>
    <w:rsid w:val="00225D30"/>
    <w:rsid w:val="00231966"/>
    <w:rsid w:val="00257D3C"/>
    <w:rsid w:val="002714DA"/>
    <w:rsid w:val="002817D4"/>
    <w:rsid w:val="00281C76"/>
    <w:rsid w:val="00285602"/>
    <w:rsid w:val="002A3657"/>
    <w:rsid w:val="002B3C55"/>
    <w:rsid w:val="002D5056"/>
    <w:rsid w:val="002F0C6C"/>
    <w:rsid w:val="002F49B5"/>
    <w:rsid w:val="002F7DAD"/>
    <w:rsid w:val="003457A5"/>
    <w:rsid w:val="00352C80"/>
    <w:rsid w:val="0036026A"/>
    <w:rsid w:val="0036072B"/>
    <w:rsid w:val="003612A3"/>
    <w:rsid w:val="00380F39"/>
    <w:rsid w:val="003945ED"/>
    <w:rsid w:val="003A3E01"/>
    <w:rsid w:val="003C4CC3"/>
    <w:rsid w:val="003D5D37"/>
    <w:rsid w:val="003E3090"/>
    <w:rsid w:val="004154AF"/>
    <w:rsid w:val="00417746"/>
    <w:rsid w:val="004235B7"/>
    <w:rsid w:val="00426470"/>
    <w:rsid w:val="00427AB4"/>
    <w:rsid w:val="00436A76"/>
    <w:rsid w:val="00445603"/>
    <w:rsid w:val="004460B2"/>
    <w:rsid w:val="004479D4"/>
    <w:rsid w:val="0046174E"/>
    <w:rsid w:val="004B3659"/>
    <w:rsid w:val="004B3EA2"/>
    <w:rsid w:val="004C507F"/>
    <w:rsid w:val="004E7F02"/>
    <w:rsid w:val="00513269"/>
    <w:rsid w:val="0054043C"/>
    <w:rsid w:val="005405CA"/>
    <w:rsid w:val="005445D3"/>
    <w:rsid w:val="00546E8B"/>
    <w:rsid w:val="00551DED"/>
    <w:rsid w:val="005B2993"/>
    <w:rsid w:val="005B4F1B"/>
    <w:rsid w:val="005B5728"/>
    <w:rsid w:val="005F40DB"/>
    <w:rsid w:val="005F5C45"/>
    <w:rsid w:val="005F5D40"/>
    <w:rsid w:val="006049B9"/>
    <w:rsid w:val="00605B6D"/>
    <w:rsid w:val="00615CB8"/>
    <w:rsid w:val="00684132"/>
    <w:rsid w:val="00694705"/>
    <w:rsid w:val="006960E4"/>
    <w:rsid w:val="006D234D"/>
    <w:rsid w:val="006E7876"/>
    <w:rsid w:val="00760D9C"/>
    <w:rsid w:val="00763C01"/>
    <w:rsid w:val="00774F1E"/>
    <w:rsid w:val="00774F73"/>
    <w:rsid w:val="007C2A52"/>
    <w:rsid w:val="007E3082"/>
    <w:rsid w:val="008041FB"/>
    <w:rsid w:val="00816E99"/>
    <w:rsid w:val="008208CD"/>
    <w:rsid w:val="008420E0"/>
    <w:rsid w:val="00843ECE"/>
    <w:rsid w:val="00844B15"/>
    <w:rsid w:val="0087754E"/>
    <w:rsid w:val="0089177C"/>
    <w:rsid w:val="0090207D"/>
    <w:rsid w:val="00937663"/>
    <w:rsid w:val="009476B2"/>
    <w:rsid w:val="0096154E"/>
    <w:rsid w:val="00961BF6"/>
    <w:rsid w:val="0097018B"/>
    <w:rsid w:val="0098133A"/>
    <w:rsid w:val="00995F58"/>
    <w:rsid w:val="00997E81"/>
    <w:rsid w:val="009A0A30"/>
    <w:rsid w:val="009A777E"/>
    <w:rsid w:val="009B1807"/>
    <w:rsid w:val="009B5AFD"/>
    <w:rsid w:val="009C2491"/>
    <w:rsid w:val="009D2673"/>
    <w:rsid w:val="009D59C5"/>
    <w:rsid w:val="009E1BB0"/>
    <w:rsid w:val="009F19F9"/>
    <w:rsid w:val="009F76B2"/>
    <w:rsid w:val="00A05649"/>
    <w:rsid w:val="00A36145"/>
    <w:rsid w:val="00A4200B"/>
    <w:rsid w:val="00A4312E"/>
    <w:rsid w:val="00A4526C"/>
    <w:rsid w:val="00A5477F"/>
    <w:rsid w:val="00A624CB"/>
    <w:rsid w:val="00A719F7"/>
    <w:rsid w:val="00A7211D"/>
    <w:rsid w:val="00A737A2"/>
    <w:rsid w:val="00A769B8"/>
    <w:rsid w:val="00AC5750"/>
    <w:rsid w:val="00AC68D3"/>
    <w:rsid w:val="00AE40A3"/>
    <w:rsid w:val="00B141D4"/>
    <w:rsid w:val="00B27FAA"/>
    <w:rsid w:val="00B355EF"/>
    <w:rsid w:val="00B442C3"/>
    <w:rsid w:val="00B45E06"/>
    <w:rsid w:val="00B557D2"/>
    <w:rsid w:val="00B63268"/>
    <w:rsid w:val="00B7095D"/>
    <w:rsid w:val="00B9403D"/>
    <w:rsid w:val="00BB455C"/>
    <w:rsid w:val="00BF37C9"/>
    <w:rsid w:val="00BF3E0A"/>
    <w:rsid w:val="00C05CDB"/>
    <w:rsid w:val="00C2368F"/>
    <w:rsid w:val="00C40D3D"/>
    <w:rsid w:val="00C45E02"/>
    <w:rsid w:val="00C64F7B"/>
    <w:rsid w:val="00C812FF"/>
    <w:rsid w:val="00C84AE1"/>
    <w:rsid w:val="00D071FC"/>
    <w:rsid w:val="00D13C27"/>
    <w:rsid w:val="00D3486A"/>
    <w:rsid w:val="00DA1A93"/>
    <w:rsid w:val="00DA7E05"/>
    <w:rsid w:val="00DB586D"/>
    <w:rsid w:val="00DB666C"/>
    <w:rsid w:val="00DC1ED2"/>
    <w:rsid w:val="00DC4632"/>
    <w:rsid w:val="00DD4B12"/>
    <w:rsid w:val="00DD589F"/>
    <w:rsid w:val="00DE7D34"/>
    <w:rsid w:val="00E650BB"/>
    <w:rsid w:val="00E6619E"/>
    <w:rsid w:val="00E90A28"/>
    <w:rsid w:val="00E92A45"/>
    <w:rsid w:val="00EB6A5A"/>
    <w:rsid w:val="00F01913"/>
    <w:rsid w:val="00F06FFF"/>
    <w:rsid w:val="00F409F5"/>
    <w:rsid w:val="00F4758C"/>
    <w:rsid w:val="00F53692"/>
    <w:rsid w:val="00F577B3"/>
    <w:rsid w:val="00F76429"/>
    <w:rsid w:val="00F91515"/>
    <w:rsid w:val="00FA6E69"/>
    <w:rsid w:val="00FB66A6"/>
    <w:rsid w:val="00FD02C2"/>
    <w:rsid w:val="00FE12C7"/>
    <w:rsid w:val="00FE5C94"/>
    <w:rsid w:val="00FF0742"/>
    <w:rsid w:val="00FF4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3692"/>
    <w:pPr>
      <w:suppressAutoHyphens/>
    </w:pPr>
    <w:rPr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rsid w:val="006E7876"/>
    <w:rPr>
      <w:color w:val="0000FF"/>
      <w:u w:val="single"/>
    </w:rPr>
  </w:style>
  <w:style w:type="paragraph" w:customStyle="1" w:styleId="Sinespaciado3">
    <w:name w:val="Sin espaciado3"/>
    <w:rsid w:val="00F53692"/>
    <w:pPr>
      <w:suppressAutoHyphens/>
    </w:pPr>
    <w:rPr>
      <w:rFonts w:ascii="Calibri" w:eastAsia="Calibri" w:hAnsi="Calibri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9813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133A"/>
    <w:rPr>
      <w:rFonts w:ascii="Tahoma" w:hAnsi="Tahoma" w:cs="Tahoma"/>
      <w:sz w:val="16"/>
      <w:szCs w:val="16"/>
      <w:lang w:val="es-ES" w:eastAsia="ar-SA"/>
    </w:rPr>
  </w:style>
  <w:style w:type="paragraph" w:styleId="NormalWeb">
    <w:name w:val="Normal (Web)"/>
    <w:basedOn w:val="Normal"/>
    <w:uiPriority w:val="99"/>
    <w:unhideWhenUsed/>
    <w:rsid w:val="00961BF6"/>
    <w:pPr>
      <w:suppressAutoHyphens w:val="0"/>
      <w:spacing w:before="100" w:beforeAutospacing="1" w:after="100" w:afterAutospacing="1"/>
    </w:pPr>
    <w:rPr>
      <w:lang w:eastAsia="es-ES"/>
    </w:rPr>
  </w:style>
  <w:style w:type="character" w:styleId="nfasis">
    <w:name w:val="Emphasis"/>
    <w:basedOn w:val="Fuentedeprrafopredeter"/>
    <w:uiPriority w:val="20"/>
    <w:qFormat/>
    <w:rsid w:val="00961BF6"/>
    <w:rPr>
      <w:i/>
      <w:iCs/>
    </w:rPr>
  </w:style>
  <w:style w:type="paragraph" w:customStyle="1" w:styleId="Default">
    <w:name w:val="Default"/>
    <w:rsid w:val="004460B2"/>
    <w:pPr>
      <w:autoSpaceDE w:val="0"/>
      <w:autoSpaceDN w:val="0"/>
      <w:adjustRightInd w:val="0"/>
    </w:pPr>
    <w:rPr>
      <w:rFonts w:ascii="Futura Bk BT" w:eastAsia="Calibri" w:hAnsi="Futura Bk BT" w:cs="Futura Bk BT"/>
      <w:color w:val="000000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C40D3D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1E54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0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97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9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LGuerrero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grupo.dot</Template>
  <TotalTime>12</TotalTime>
  <Pages>2</Pages>
  <Words>539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LGuerrero</cp:lastModifiedBy>
  <cp:revision>18</cp:revision>
  <cp:lastPrinted>2012-01-24T11:41:00Z</cp:lastPrinted>
  <dcterms:created xsi:type="dcterms:W3CDTF">2012-02-17T13:57:00Z</dcterms:created>
  <dcterms:modified xsi:type="dcterms:W3CDTF">2012-02-17T14:20:00Z</dcterms:modified>
</cp:coreProperties>
</file>