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92" w:rsidRPr="002A6F69" w:rsidRDefault="00F53692" w:rsidP="00F53692">
      <w:pPr>
        <w:pStyle w:val="Sinespaciado3"/>
        <w:jc w:val="both"/>
        <w:rPr>
          <w:rFonts w:ascii="Arial" w:hAnsi="Arial" w:cs="Arial"/>
          <w:b/>
        </w:rPr>
      </w:pPr>
      <w:r w:rsidRPr="002A6F69">
        <w:rPr>
          <w:rFonts w:ascii="Arial" w:hAnsi="Arial" w:cs="Arial"/>
          <w:b/>
        </w:rPr>
        <w:t xml:space="preserve">AL PRESIDENTE DE LA </w:t>
      </w:r>
    </w:p>
    <w:p w:rsidR="00F53692" w:rsidRPr="002A6F69" w:rsidRDefault="00F53692" w:rsidP="00F53692">
      <w:pPr>
        <w:pStyle w:val="Sinespaciado3"/>
        <w:jc w:val="both"/>
        <w:rPr>
          <w:rFonts w:ascii="Arial" w:hAnsi="Arial" w:cs="Arial"/>
          <w:b/>
        </w:rPr>
      </w:pPr>
      <w:r w:rsidRPr="002A6F69">
        <w:rPr>
          <w:rFonts w:ascii="Arial" w:hAnsi="Arial" w:cs="Arial"/>
          <w:b/>
        </w:rPr>
        <w:t>DIPUTACIÓN DE MÁLAGA</w:t>
      </w:r>
    </w:p>
    <w:p w:rsidR="00763C01" w:rsidRPr="002A6F69" w:rsidRDefault="00763C01">
      <w:pPr>
        <w:rPr>
          <w:rFonts w:ascii="Arial" w:hAnsi="Arial" w:cs="Arial"/>
          <w:sz w:val="22"/>
          <w:szCs w:val="22"/>
          <w:lang w:val="es-ES_tradnl"/>
        </w:rPr>
      </w:pPr>
    </w:p>
    <w:p w:rsidR="00F53692" w:rsidRPr="002A6F69" w:rsidRDefault="00F53692">
      <w:pPr>
        <w:rPr>
          <w:rFonts w:ascii="Arial" w:hAnsi="Arial" w:cs="Arial"/>
          <w:sz w:val="22"/>
          <w:szCs w:val="22"/>
          <w:lang w:val="es-ES_tradnl"/>
        </w:rPr>
      </w:pPr>
    </w:p>
    <w:p w:rsidR="009A777E" w:rsidRPr="002A6F69" w:rsidRDefault="009A777E" w:rsidP="009A777E">
      <w:pPr>
        <w:suppressAutoHyphens w:val="0"/>
        <w:autoSpaceDE w:val="0"/>
        <w:autoSpaceDN w:val="0"/>
        <w:adjustRightInd w:val="0"/>
        <w:rPr>
          <w:rFonts w:ascii="Arial" w:hAnsi="Arial" w:cs="Arial"/>
          <w:sz w:val="22"/>
          <w:szCs w:val="22"/>
          <w:lang w:eastAsia="en-US"/>
        </w:rPr>
      </w:pPr>
    </w:p>
    <w:p w:rsidR="00235745" w:rsidRPr="002A6F69" w:rsidRDefault="00235745" w:rsidP="00235745">
      <w:pPr>
        <w:pStyle w:val="Textoindependiente"/>
        <w:spacing w:after="0"/>
        <w:jc w:val="center"/>
        <w:rPr>
          <w:rFonts w:ascii="Arial" w:hAnsi="Arial" w:cs="Arial"/>
          <w:sz w:val="22"/>
          <w:szCs w:val="22"/>
        </w:rPr>
      </w:pPr>
      <w:r w:rsidRPr="002A6F69">
        <w:rPr>
          <w:rFonts w:ascii="Arial" w:hAnsi="Arial" w:cs="Arial"/>
          <w:b/>
          <w:sz w:val="22"/>
          <w:szCs w:val="22"/>
        </w:rPr>
        <w:t>MOCIÓN DEL GRUPO SOCIALISTA RELATIVA</w:t>
      </w:r>
      <w:r w:rsidR="001F3BA6" w:rsidRPr="002A6F69">
        <w:rPr>
          <w:rFonts w:ascii="Arial" w:hAnsi="Arial" w:cs="Arial"/>
          <w:b/>
          <w:sz w:val="22"/>
          <w:szCs w:val="22"/>
        </w:rPr>
        <w:t xml:space="preserve"> </w:t>
      </w:r>
      <w:r w:rsidR="00B50E59" w:rsidRPr="002A6F69">
        <w:rPr>
          <w:rFonts w:ascii="Arial" w:hAnsi="Arial" w:cs="Arial"/>
          <w:b/>
          <w:sz w:val="22"/>
          <w:szCs w:val="22"/>
        </w:rPr>
        <w:t xml:space="preserve"> </w:t>
      </w:r>
      <w:r w:rsidRPr="002A6F69">
        <w:rPr>
          <w:rFonts w:ascii="Arial" w:hAnsi="Arial" w:cs="Arial"/>
          <w:b/>
          <w:sz w:val="22"/>
          <w:szCs w:val="22"/>
        </w:rPr>
        <w:t>A</w:t>
      </w:r>
      <w:r w:rsidR="00B50E59" w:rsidRPr="002A6F69">
        <w:rPr>
          <w:rFonts w:ascii="Arial" w:hAnsi="Arial" w:cs="Arial"/>
          <w:b/>
          <w:sz w:val="22"/>
          <w:szCs w:val="22"/>
        </w:rPr>
        <w:t xml:space="preserve"> </w:t>
      </w:r>
      <w:r w:rsidR="00F5021B">
        <w:rPr>
          <w:rFonts w:ascii="Arial" w:hAnsi="Arial" w:cs="Arial"/>
          <w:b/>
          <w:sz w:val="22"/>
          <w:szCs w:val="22"/>
        </w:rPr>
        <w:t>LA RETIRADA DE LOS SÍMBOLOS FRANQUISTAS DEL MONUMENTO DE LA CARRETERA MA-111 EN CÓMPETA</w:t>
      </w:r>
    </w:p>
    <w:p w:rsidR="00235745" w:rsidRPr="002A6F69" w:rsidRDefault="00235745" w:rsidP="00235745">
      <w:pPr>
        <w:pStyle w:val="Textoindependiente"/>
        <w:spacing w:after="0"/>
        <w:jc w:val="both"/>
        <w:rPr>
          <w:rFonts w:ascii="Arial" w:hAnsi="Arial" w:cs="Arial"/>
          <w:sz w:val="22"/>
          <w:szCs w:val="22"/>
        </w:rPr>
      </w:pPr>
    </w:p>
    <w:p w:rsidR="00235745" w:rsidRPr="002A6F69" w:rsidRDefault="00235745" w:rsidP="00235745">
      <w:pPr>
        <w:pStyle w:val="Textoindependiente"/>
        <w:spacing w:after="0"/>
        <w:jc w:val="both"/>
        <w:rPr>
          <w:rFonts w:ascii="Arial" w:hAnsi="Arial" w:cs="Arial"/>
          <w:color w:val="231F20"/>
          <w:sz w:val="22"/>
          <w:szCs w:val="22"/>
        </w:rPr>
      </w:pPr>
    </w:p>
    <w:p w:rsidR="000409A9" w:rsidRPr="002A6F69" w:rsidRDefault="00235745" w:rsidP="000409A9">
      <w:pPr>
        <w:pStyle w:val="Textoindependiente"/>
        <w:spacing w:after="0"/>
        <w:jc w:val="both"/>
        <w:rPr>
          <w:rFonts w:ascii="Arial" w:hAnsi="Arial" w:cs="Arial"/>
          <w:sz w:val="22"/>
          <w:szCs w:val="22"/>
        </w:rPr>
      </w:pPr>
      <w:r w:rsidRPr="002A6F69">
        <w:rPr>
          <w:rFonts w:ascii="Arial" w:hAnsi="Arial" w:cs="Arial"/>
          <w:b/>
          <w:color w:val="231F20"/>
          <w:sz w:val="22"/>
          <w:szCs w:val="22"/>
        </w:rPr>
        <w:t xml:space="preserve">Francisco Javier Conejo Rueda, Diputado Portavoz y </w:t>
      </w:r>
      <w:r w:rsidR="006756F6">
        <w:rPr>
          <w:rFonts w:ascii="Arial" w:hAnsi="Arial" w:cs="Arial"/>
          <w:b/>
          <w:color w:val="231F20"/>
          <w:sz w:val="22"/>
          <w:szCs w:val="22"/>
        </w:rPr>
        <w:t>Adolfo Moreno Carrera, Diputado</w:t>
      </w:r>
      <w:r w:rsidRPr="002A6F69">
        <w:rPr>
          <w:rFonts w:ascii="Arial" w:hAnsi="Arial" w:cs="Arial"/>
          <w:b/>
          <w:color w:val="231F20"/>
          <w:sz w:val="22"/>
          <w:szCs w:val="22"/>
        </w:rPr>
        <w:t xml:space="preserve"> del Grupo Socialista de la Diputación de Málaga</w:t>
      </w:r>
      <w:r w:rsidRPr="002A6F69">
        <w:rPr>
          <w:rFonts w:ascii="Arial" w:hAnsi="Arial" w:cs="Arial"/>
          <w:color w:val="231F20"/>
          <w:sz w:val="22"/>
          <w:szCs w:val="22"/>
        </w:rPr>
        <w:t>, al amparo de lo dispuesto en el art. 97.3 del Reglamento de Organización, Funcionamiento y Régimen Jurídico de las Entidades Locales, presenta</w:t>
      </w:r>
      <w:r w:rsidR="0015225A" w:rsidRPr="002A6F69">
        <w:rPr>
          <w:rFonts w:ascii="Arial" w:hAnsi="Arial" w:cs="Arial"/>
          <w:color w:val="231F20"/>
          <w:sz w:val="22"/>
          <w:szCs w:val="22"/>
        </w:rPr>
        <w:t>n</w:t>
      </w:r>
      <w:r w:rsidRPr="002A6F69">
        <w:rPr>
          <w:rFonts w:ascii="Arial" w:hAnsi="Arial" w:cs="Arial"/>
          <w:color w:val="231F20"/>
          <w:sz w:val="22"/>
          <w:szCs w:val="22"/>
        </w:rPr>
        <w:t xml:space="preserve"> ante ese Pleno Corporativo la siguiente </w:t>
      </w:r>
      <w:r w:rsidR="00F5021B">
        <w:rPr>
          <w:rFonts w:ascii="Arial" w:hAnsi="Arial" w:cs="Arial"/>
          <w:b/>
          <w:color w:val="231F20"/>
          <w:sz w:val="22"/>
          <w:szCs w:val="22"/>
        </w:rPr>
        <w:t>MOCIÓN relativa</w:t>
      </w:r>
      <w:r w:rsidRPr="002A6F69">
        <w:rPr>
          <w:rFonts w:ascii="Arial" w:hAnsi="Arial" w:cs="Arial"/>
          <w:b/>
          <w:color w:val="231F20"/>
          <w:sz w:val="22"/>
          <w:szCs w:val="22"/>
        </w:rPr>
        <w:t xml:space="preserve"> </w:t>
      </w:r>
      <w:r w:rsidR="00F5021B" w:rsidRPr="002A6F69">
        <w:rPr>
          <w:rFonts w:ascii="Arial" w:hAnsi="Arial" w:cs="Arial"/>
          <w:b/>
          <w:sz w:val="22"/>
          <w:szCs w:val="22"/>
        </w:rPr>
        <w:t xml:space="preserve">A </w:t>
      </w:r>
      <w:r w:rsidR="00F5021B">
        <w:rPr>
          <w:rFonts w:ascii="Arial" w:hAnsi="Arial" w:cs="Arial"/>
          <w:b/>
          <w:sz w:val="22"/>
          <w:szCs w:val="22"/>
        </w:rPr>
        <w:t>LA RETIRADA DE LOS SÍMBOLOS FRANQUISTAS DEL MONUMENTO DE LA CARRETERA MA-111 EN CÓMPETA</w:t>
      </w:r>
    </w:p>
    <w:p w:rsidR="00235745" w:rsidRPr="002A6F69" w:rsidRDefault="00235745" w:rsidP="00235745">
      <w:pPr>
        <w:pStyle w:val="Textoindependiente"/>
        <w:spacing w:after="0"/>
        <w:jc w:val="both"/>
        <w:rPr>
          <w:rFonts w:ascii="Arial" w:hAnsi="Arial" w:cs="Arial"/>
          <w:b/>
          <w:color w:val="231F20"/>
          <w:sz w:val="22"/>
          <w:szCs w:val="22"/>
        </w:rPr>
      </w:pPr>
    </w:p>
    <w:p w:rsidR="009F243A" w:rsidRPr="002A6F69" w:rsidRDefault="009F243A" w:rsidP="00235745">
      <w:pPr>
        <w:pStyle w:val="Textoindependiente"/>
        <w:spacing w:after="0"/>
        <w:jc w:val="both"/>
        <w:rPr>
          <w:rFonts w:ascii="Arial" w:hAnsi="Arial" w:cs="Arial"/>
          <w:color w:val="231F20"/>
          <w:sz w:val="22"/>
          <w:szCs w:val="22"/>
        </w:rPr>
      </w:pPr>
    </w:p>
    <w:p w:rsidR="00235745" w:rsidRPr="002A6F69" w:rsidRDefault="00235745" w:rsidP="00235745">
      <w:pPr>
        <w:pStyle w:val="Textoindependiente"/>
        <w:spacing w:after="0"/>
        <w:jc w:val="center"/>
        <w:rPr>
          <w:rFonts w:ascii="Arial" w:hAnsi="Arial" w:cs="Arial"/>
          <w:b/>
          <w:color w:val="231F20"/>
          <w:sz w:val="22"/>
          <w:szCs w:val="22"/>
        </w:rPr>
      </w:pPr>
      <w:r w:rsidRPr="002A6F69">
        <w:rPr>
          <w:rFonts w:ascii="Arial" w:hAnsi="Arial" w:cs="Arial"/>
          <w:b/>
          <w:color w:val="231F20"/>
          <w:sz w:val="22"/>
          <w:szCs w:val="22"/>
        </w:rPr>
        <w:t>EXPOSICIÓN DE MOTIVOS</w:t>
      </w:r>
    </w:p>
    <w:p w:rsidR="00235745" w:rsidRPr="002A6F69" w:rsidRDefault="00235745" w:rsidP="00235745">
      <w:pPr>
        <w:pStyle w:val="Textoindependiente"/>
        <w:spacing w:after="0"/>
        <w:jc w:val="both"/>
        <w:rPr>
          <w:rFonts w:ascii="Arial" w:hAnsi="Arial" w:cs="Arial"/>
          <w:color w:val="231F20"/>
          <w:sz w:val="22"/>
          <w:szCs w:val="22"/>
        </w:rPr>
      </w:pPr>
    </w:p>
    <w:p w:rsidR="00416997" w:rsidRDefault="00416997" w:rsidP="0073215F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lang w:eastAsia="en-US"/>
        </w:rPr>
      </w:pPr>
      <w:r>
        <w:rPr>
          <w:rFonts w:ascii="Arial" w:hAnsi="Arial" w:cs="Arial"/>
          <w:color w:val="000000"/>
          <w:lang w:eastAsia="en-US"/>
        </w:rPr>
        <w:t xml:space="preserve">En la carretera MA-111, dirección </w:t>
      </w:r>
      <w:proofErr w:type="spellStart"/>
      <w:r>
        <w:rPr>
          <w:rFonts w:ascii="Arial" w:hAnsi="Arial" w:cs="Arial"/>
          <w:color w:val="000000"/>
          <w:lang w:eastAsia="en-US"/>
        </w:rPr>
        <w:t>Cómpeta</w:t>
      </w:r>
      <w:proofErr w:type="spellEnd"/>
      <w:r>
        <w:rPr>
          <w:rFonts w:ascii="Arial" w:hAnsi="Arial" w:cs="Arial"/>
          <w:color w:val="000000"/>
          <w:lang w:eastAsia="en-US"/>
        </w:rPr>
        <w:t xml:space="preserve"> margen izquierdo, a poco más de un kilómetro del municipio de </w:t>
      </w:r>
      <w:proofErr w:type="spellStart"/>
      <w:r>
        <w:rPr>
          <w:rFonts w:ascii="Arial" w:hAnsi="Arial" w:cs="Arial"/>
          <w:color w:val="000000"/>
          <w:lang w:eastAsia="en-US"/>
        </w:rPr>
        <w:t>Cómpeta</w:t>
      </w:r>
      <w:proofErr w:type="spellEnd"/>
      <w:r>
        <w:rPr>
          <w:rFonts w:ascii="Arial" w:hAnsi="Arial" w:cs="Arial"/>
          <w:color w:val="000000"/>
          <w:lang w:eastAsia="en-US"/>
        </w:rPr>
        <w:t xml:space="preserve">, existe un monumento falangista, el cual incumple la </w:t>
      </w:r>
      <w:r w:rsidR="0073215F">
        <w:rPr>
          <w:rFonts w:ascii="Arial" w:hAnsi="Arial" w:cs="Arial"/>
          <w:color w:val="000000"/>
          <w:lang w:eastAsia="en-US"/>
        </w:rPr>
        <w:t>Ley</w:t>
      </w:r>
      <w:r>
        <w:rPr>
          <w:rFonts w:ascii="Arial" w:hAnsi="Arial" w:cs="Arial"/>
          <w:color w:val="000000"/>
          <w:lang w:eastAsia="en-US"/>
        </w:rPr>
        <w:t xml:space="preserve"> 5</w:t>
      </w:r>
      <w:r w:rsidR="0064306A">
        <w:rPr>
          <w:rFonts w:ascii="Arial" w:hAnsi="Arial" w:cs="Arial"/>
          <w:color w:val="000000"/>
          <w:lang w:eastAsia="en-US"/>
        </w:rPr>
        <w:t>2</w:t>
      </w:r>
      <w:r>
        <w:rPr>
          <w:rFonts w:ascii="Arial" w:hAnsi="Arial" w:cs="Arial"/>
          <w:color w:val="000000"/>
          <w:lang w:eastAsia="en-US"/>
        </w:rPr>
        <w:t>/2007, sobre la Memoria Histórica.</w:t>
      </w:r>
    </w:p>
    <w:p w:rsidR="00416997" w:rsidRDefault="00416997" w:rsidP="00416997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en-US"/>
        </w:rPr>
      </w:pPr>
    </w:p>
    <w:p w:rsidR="00416997" w:rsidRDefault="00416997" w:rsidP="00416997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en-US"/>
        </w:rPr>
      </w:pPr>
      <w:r>
        <w:rPr>
          <w:rFonts w:ascii="Arial" w:hAnsi="Arial" w:cs="Arial"/>
          <w:color w:val="000000"/>
          <w:lang w:eastAsia="en-US"/>
        </w:rPr>
        <w:t>En ese mismo monumento se expone una placa que se lee lo siguiente</w:t>
      </w:r>
      <w:r w:rsidR="003C3FD6">
        <w:rPr>
          <w:rFonts w:ascii="Arial" w:hAnsi="Arial" w:cs="Arial"/>
          <w:color w:val="000000"/>
          <w:lang w:eastAsia="en-US"/>
        </w:rPr>
        <w:t xml:space="preserve"> e incluye el símbolo falangista</w:t>
      </w:r>
      <w:r>
        <w:rPr>
          <w:rFonts w:ascii="Arial" w:hAnsi="Arial" w:cs="Arial"/>
          <w:color w:val="000000"/>
          <w:lang w:eastAsia="en-US"/>
        </w:rPr>
        <w:t>:</w:t>
      </w:r>
    </w:p>
    <w:p w:rsidR="00416997" w:rsidRDefault="00416997" w:rsidP="00416997">
      <w:pPr>
        <w:suppressAutoHyphens w:val="0"/>
        <w:autoSpaceDE w:val="0"/>
        <w:autoSpaceDN w:val="0"/>
        <w:adjustRightInd w:val="0"/>
        <w:rPr>
          <w:rFonts w:ascii="Arial" w:hAnsi="Arial" w:cs="Arial"/>
          <w:color w:val="000000"/>
          <w:lang w:eastAsia="en-US"/>
        </w:rPr>
      </w:pP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AL CAMARADA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VICTORIANO RUIZ FERNÁNDEZ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DE LA F.E. de la J.O.N.S.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DE VÉLEZ-MÁLAGA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ESTUDIANTE DE DERECHO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¡¡PRESENTE!!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QUE A LA EDAD DE 18 AÑOS MURIÓ,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POR DIOS Y POR LA PATRIA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VILMENTE ASESINADO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POR LAS HORDAS MARXISTAS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EN ESTE LUGAR EL 6 DE FEBRERO DE 1937.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HOMENAJE DE LA F.E.T. Y DE LAS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J.O.N.S. DE CÓMPETA PARA PERPETUAR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TU ETERNA GUARDIA SOBRE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LOS LUCEROS Y LA TRISTE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MEMORIA DEL ÚNICO ASESINATO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OCURRIDO EN ESTE TÉRMINO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MUNICIPAL DURANTE EL VANDÁLICO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PERIODO ROJO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TU SACRIFICO NO FUE ESTÉRIL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EN ESPAÑA AMANECE.</w:t>
      </w:r>
    </w:p>
    <w:p w:rsidR="00416997" w:rsidRPr="00884CBD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HONOR A LOS MÁRTIRES DE LA PATRIA</w:t>
      </w:r>
    </w:p>
    <w:p w:rsidR="00416997" w:rsidRDefault="00416997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  <w:r w:rsidRPr="00884CBD">
        <w:rPr>
          <w:rFonts w:ascii="Arial" w:hAnsi="Arial" w:cs="Arial"/>
          <w:color w:val="333333"/>
          <w:sz w:val="16"/>
          <w:szCs w:val="16"/>
          <w:lang w:eastAsia="en-US"/>
        </w:rPr>
        <w:t>¡¡ARRIBA ESPAÑA!!</w:t>
      </w:r>
    </w:p>
    <w:p w:rsidR="00884CBD" w:rsidRPr="00884CBD" w:rsidRDefault="00884CBD" w:rsidP="00884CB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color w:val="333333"/>
          <w:sz w:val="16"/>
          <w:szCs w:val="16"/>
          <w:lang w:eastAsia="en-US"/>
        </w:rPr>
      </w:pPr>
    </w:p>
    <w:p w:rsidR="00416997" w:rsidRPr="00204018" w:rsidRDefault="003C3FD6" w:rsidP="00B00B5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iCs/>
          <w:lang w:eastAsia="en-US"/>
        </w:rPr>
      </w:pPr>
      <w:r>
        <w:rPr>
          <w:rFonts w:ascii="Arial" w:hAnsi="Arial" w:cs="Arial"/>
          <w:iCs/>
          <w:lang w:eastAsia="en-US"/>
        </w:rPr>
        <w:t>E</w:t>
      </w:r>
      <w:r w:rsidR="00416997" w:rsidRPr="00204018">
        <w:rPr>
          <w:rFonts w:ascii="Arial" w:hAnsi="Arial" w:cs="Arial"/>
          <w:iCs/>
          <w:lang w:eastAsia="en-US"/>
        </w:rPr>
        <w:t xml:space="preserve">l objetivo de </w:t>
      </w:r>
      <w:r w:rsidR="00C65553">
        <w:rPr>
          <w:rFonts w:ascii="Arial" w:hAnsi="Arial" w:cs="Arial"/>
          <w:iCs/>
          <w:lang w:eastAsia="en-US"/>
        </w:rPr>
        <w:t xml:space="preserve">esta ley es reconocer y ampliar </w:t>
      </w:r>
      <w:r w:rsidR="00416997" w:rsidRPr="00204018">
        <w:rPr>
          <w:rFonts w:ascii="Arial" w:hAnsi="Arial" w:cs="Arial"/>
          <w:iCs/>
          <w:lang w:eastAsia="en-US"/>
        </w:rPr>
        <w:t xml:space="preserve">derechos </w:t>
      </w:r>
      <w:r w:rsidR="00C65553">
        <w:rPr>
          <w:rFonts w:ascii="Arial" w:hAnsi="Arial" w:cs="Arial"/>
          <w:iCs/>
          <w:lang w:eastAsia="en-US"/>
        </w:rPr>
        <w:t>a</w:t>
      </w:r>
      <w:r w:rsidR="00416997" w:rsidRPr="00204018">
        <w:rPr>
          <w:rFonts w:ascii="Arial" w:hAnsi="Arial" w:cs="Arial"/>
          <w:iCs/>
          <w:lang w:eastAsia="en-US"/>
        </w:rPr>
        <w:t xml:space="preserve"> quienes</w:t>
      </w:r>
      <w:r w:rsidR="00884CBD" w:rsidRPr="00204018">
        <w:rPr>
          <w:rFonts w:ascii="Arial" w:hAnsi="Arial" w:cs="Arial"/>
          <w:iCs/>
          <w:lang w:eastAsia="en-US"/>
        </w:rPr>
        <w:t xml:space="preserve"> </w:t>
      </w:r>
      <w:r w:rsidR="00416997" w:rsidRPr="00204018">
        <w:rPr>
          <w:rFonts w:ascii="Arial" w:hAnsi="Arial" w:cs="Arial"/>
          <w:iCs/>
          <w:lang w:eastAsia="en-US"/>
        </w:rPr>
        <w:t>pad</w:t>
      </w:r>
      <w:r w:rsidR="00C65553">
        <w:rPr>
          <w:rFonts w:ascii="Arial" w:hAnsi="Arial" w:cs="Arial"/>
          <w:iCs/>
          <w:lang w:eastAsia="en-US"/>
        </w:rPr>
        <w:t>ecieron persecución o violencia</w:t>
      </w:r>
      <w:r w:rsidR="00416997" w:rsidRPr="00204018">
        <w:rPr>
          <w:rFonts w:ascii="Arial" w:hAnsi="Arial" w:cs="Arial"/>
          <w:iCs/>
          <w:lang w:eastAsia="en-US"/>
        </w:rPr>
        <w:t>, por razones polític</w:t>
      </w:r>
      <w:r w:rsidR="00C65553">
        <w:rPr>
          <w:rFonts w:ascii="Arial" w:hAnsi="Arial" w:cs="Arial"/>
          <w:iCs/>
          <w:lang w:eastAsia="en-US"/>
        </w:rPr>
        <w:t>as</w:t>
      </w:r>
      <w:r w:rsidR="00884CBD" w:rsidRPr="00204018">
        <w:rPr>
          <w:rFonts w:ascii="Arial" w:hAnsi="Arial" w:cs="Arial"/>
          <w:iCs/>
          <w:lang w:eastAsia="en-US"/>
        </w:rPr>
        <w:t>, ideológicas</w:t>
      </w:r>
      <w:r w:rsidR="00C65553">
        <w:rPr>
          <w:rFonts w:ascii="Arial" w:hAnsi="Arial" w:cs="Arial"/>
          <w:iCs/>
          <w:lang w:eastAsia="en-US"/>
        </w:rPr>
        <w:t xml:space="preserve"> o de creencia religiosa </w:t>
      </w:r>
      <w:r w:rsidR="00416997" w:rsidRPr="00204018">
        <w:rPr>
          <w:rFonts w:ascii="Arial" w:hAnsi="Arial" w:cs="Arial"/>
          <w:iCs/>
          <w:lang w:eastAsia="en-US"/>
        </w:rPr>
        <w:t>durante la Guerra Civil y la Dictadura</w:t>
      </w:r>
      <w:r w:rsidR="00C65553">
        <w:rPr>
          <w:rFonts w:ascii="Arial" w:hAnsi="Arial" w:cs="Arial"/>
          <w:iCs/>
          <w:lang w:eastAsia="en-US"/>
        </w:rPr>
        <w:t>;</w:t>
      </w:r>
      <w:r w:rsidR="00416997" w:rsidRPr="00204018">
        <w:rPr>
          <w:rFonts w:ascii="Arial" w:hAnsi="Arial" w:cs="Arial"/>
          <w:iCs/>
          <w:lang w:eastAsia="en-US"/>
        </w:rPr>
        <w:t xml:space="preserve"> promover</w:t>
      </w:r>
      <w:r w:rsidR="00884CBD" w:rsidRPr="00204018">
        <w:rPr>
          <w:rFonts w:ascii="Arial" w:hAnsi="Arial" w:cs="Arial"/>
          <w:iCs/>
          <w:lang w:eastAsia="en-US"/>
        </w:rPr>
        <w:t xml:space="preserve"> </w:t>
      </w:r>
      <w:r w:rsidR="00416997" w:rsidRPr="00204018">
        <w:rPr>
          <w:rFonts w:ascii="Arial" w:hAnsi="Arial" w:cs="Arial"/>
          <w:iCs/>
          <w:lang w:eastAsia="en-US"/>
        </w:rPr>
        <w:t>su reparación moral y la recuperación de su memoria personal y familiar, y adoptar medidas complementarias destinadas a suprimir elementos</w:t>
      </w:r>
      <w:r w:rsidR="00884CBD" w:rsidRPr="00204018">
        <w:rPr>
          <w:rFonts w:ascii="Arial" w:hAnsi="Arial" w:cs="Arial"/>
          <w:iCs/>
          <w:lang w:eastAsia="en-US"/>
        </w:rPr>
        <w:t xml:space="preserve"> </w:t>
      </w:r>
      <w:r w:rsidR="00416997" w:rsidRPr="00204018">
        <w:rPr>
          <w:rFonts w:ascii="Arial" w:hAnsi="Arial" w:cs="Arial"/>
          <w:iCs/>
          <w:lang w:eastAsia="en-US"/>
        </w:rPr>
        <w:t xml:space="preserve">de división entre los </w:t>
      </w:r>
      <w:r w:rsidR="00C65553">
        <w:rPr>
          <w:rFonts w:ascii="Arial" w:hAnsi="Arial" w:cs="Arial"/>
          <w:iCs/>
          <w:lang w:eastAsia="en-US"/>
        </w:rPr>
        <w:t>ciudadanos</w:t>
      </w:r>
      <w:r w:rsidR="00416997" w:rsidRPr="00204018">
        <w:rPr>
          <w:rFonts w:ascii="Arial" w:hAnsi="Arial" w:cs="Arial"/>
          <w:iCs/>
          <w:lang w:eastAsia="en-US"/>
        </w:rPr>
        <w:t>, todo ello con el fin de fomentar la</w:t>
      </w:r>
      <w:r w:rsidR="00884CBD" w:rsidRPr="00204018">
        <w:rPr>
          <w:rFonts w:ascii="Arial" w:hAnsi="Arial" w:cs="Arial"/>
          <w:iCs/>
          <w:lang w:eastAsia="en-US"/>
        </w:rPr>
        <w:t xml:space="preserve"> </w:t>
      </w:r>
      <w:r w:rsidR="00416997" w:rsidRPr="00204018">
        <w:rPr>
          <w:rFonts w:ascii="Arial" w:hAnsi="Arial" w:cs="Arial"/>
          <w:iCs/>
          <w:lang w:eastAsia="en-US"/>
        </w:rPr>
        <w:t>cohesión y solidaridad entre las diversas generaciones de españoles en</w:t>
      </w:r>
      <w:r w:rsidR="00B00B59">
        <w:rPr>
          <w:rFonts w:ascii="Arial" w:hAnsi="Arial" w:cs="Arial"/>
          <w:iCs/>
          <w:lang w:eastAsia="en-US"/>
        </w:rPr>
        <w:t xml:space="preserve"> torno a los principios</w:t>
      </w:r>
      <w:r w:rsidR="00416997" w:rsidRPr="00204018">
        <w:rPr>
          <w:rFonts w:ascii="Arial" w:hAnsi="Arial" w:cs="Arial"/>
          <w:iCs/>
          <w:lang w:eastAsia="en-US"/>
        </w:rPr>
        <w:t>, valores y libertades constitucionales.</w:t>
      </w:r>
    </w:p>
    <w:p w:rsidR="00884CBD" w:rsidRPr="00204018" w:rsidRDefault="00884CBD" w:rsidP="00204018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iCs/>
          <w:lang w:eastAsia="en-US"/>
        </w:rPr>
      </w:pPr>
    </w:p>
    <w:p w:rsidR="00416997" w:rsidRPr="00204018" w:rsidRDefault="00E15892" w:rsidP="00204018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iCs/>
          <w:lang w:eastAsia="en-US"/>
        </w:rPr>
      </w:pPr>
      <w:r>
        <w:rPr>
          <w:rFonts w:ascii="Arial" w:hAnsi="Arial" w:cs="Arial"/>
          <w:iCs/>
          <w:lang w:eastAsia="en-US"/>
        </w:rPr>
        <w:t xml:space="preserve">El artículo 15 de la Ley </w:t>
      </w:r>
      <w:r w:rsidR="00176194">
        <w:rPr>
          <w:rFonts w:ascii="Arial" w:hAnsi="Arial" w:cs="Arial"/>
          <w:iCs/>
          <w:lang w:eastAsia="en-US"/>
        </w:rPr>
        <w:t>dicta</w:t>
      </w:r>
      <w:r w:rsidR="00416997" w:rsidRPr="00204018">
        <w:rPr>
          <w:rFonts w:ascii="Arial" w:hAnsi="Arial" w:cs="Arial"/>
          <w:iCs/>
          <w:lang w:eastAsia="en-US"/>
        </w:rPr>
        <w:t xml:space="preserve"> sobre los símbolos y monumentos públicos </w:t>
      </w:r>
      <w:r w:rsidR="00176194">
        <w:rPr>
          <w:rFonts w:ascii="Arial" w:hAnsi="Arial" w:cs="Arial"/>
          <w:iCs/>
          <w:lang w:eastAsia="en-US"/>
        </w:rPr>
        <w:t>lo siguiente</w:t>
      </w:r>
      <w:r w:rsidR="00416997" w:rsidRPr="00204018">
        <w:rPr>
          <w:rFonts w:ascii="Arial" w:hAnsi="Arial" w:cs="Arial"/>
          <w:iCs/>
          <w:lang w:eastAsia="en-US"/>
        </w:rPr>
        <w:t>:</w:t>
      </w:r>
    </w:p>
    <w:p w:rsidR="00884CBD" w:rsidRPr="00204018" w:rsidRDefault="00884CBD" w:rsidP="00204018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iCs/>
          <w:lang w:eastAsia="en-US"/>
        </w:rPr>
      </w:pPr>
    </w:p>
    <w:p w:rsidR="00B00B59" w:rsidRDefault="00416997" w:rsidP="00C7005A">
      <w:pPr>
        <w:suppressAutoHyphens w:val="0"/>
        <w:autoSpaceDE w:val="0"/>
        <w:autoSpaceDN w:val="0"/>
        <w:adjustRightInd w:val="0"/>
        <w:ind w:left="708"/>
        <w:jc w:val="both"/>
        <w:rPr>
          <w:rFonts w:ascii="Arial" w:hAnsi="Arial" w:cs="Arial"/>
          <w:i/>
          <w:iCs/>
          <w:lang w:eastAsia="en-US"/>
        </w:rPr>
      </w:pPr>
      <w:r w:rsidRPr="00C7005A">
        <w:rPr>
          <w:rFonts w:ascii="Arial" w:hAnsi="Arial" w:cs="Arial"/>
          <w:i/>
          <w:iCs/>
          <w:lang w:eastAsia="en-US"/>
        </w:rPr>
        <w:t>Las administraciones públicas, en el ejercicio de sus competencias,</w:t>
      </w:r>
      <w:r w:rsidR="00884CBD" w:rsidRPr="00C7005A">
        <w:rPr>
          <w:rFonts w:ascii="Arial" w:hAnsi="Arial" w:cs="Arial"/>
          <w:i/>
          <w:iCs/>
          <w:lang w:eastAsia="en-US"/>
        </w:rPr>
        <w:t xml:space="preserve"> </w:t>
      </w:r>
      <w:r w:rsidRPr="00C7005A">
        <w:rPr>
          <w:rFonts w:ascii="Arial" w:hAnsi="Arial" w:cs="Arial"/>
          <w:i/>
          <w:iCs/>
          <w:lang w:eastAsia="en-US"/>
        </w:rPr>
        <w:t>tomarán las medidas oportunas para la retirada de escudos, insignias,</w:t>
      </w:r>
      <w:r w:rsidR="00884CBD" w:rsidRPr="00C7005A">
        <w:rPr>
          <w:rFonts w:ascii="Arial" w:hAnsi="Arial" w:cs="Arial"/>
          <w:i/>
          <w:iCs/>
          <w:lang w:eastAsia="en-US"/>
        </w:rPr>
        <w:t xml:space="preserve"> </w:t>
      </w:r>
      <w:r w:rsidRPr="00C7005A">
        <w:rPr>
          <w:rFonts w:ascii="Arial" w:hAnsi="Arial" w:cs="Arial"/>
          <w:i/>
          <w:iCs/>
          <w:lang w:eastAsia="en-US"/>
        </w:rPr>
        <w:t>placas y otros objetos o menciones conmemorativas de exaltación,</w:t>
      </w:r>
      <w:r w:rsidR="00884CBD" w:rsidRPr="00C7005A">
        <w:rPr>
          <w:rFonts w:ascii="Arial" w:hAnsi="Arial" w:cs="Arial"/>
          <w:i/>
          <w:iCs/>
          <w:lang w:eastAsia="en-US"/>
        </w:rPr>
        <w:t xml:space="preserve"> </w:t>
      </w:r>
      <w:r w:rsidRPr="00C7005A">
        <w:rPr>
          <w:rFonts w:ascii="Arial" w:hAnsi="Arial" w:cs="Arial"/>
          <w:i/>
          <w:iCs/>
          <w:lang w:eastAsia="en-US"/>
        </w:rPr>
        <w:t>personal o colectiva, de la sublevación militar, de la Guerra Civil y de la</w:t>
      </w:r>
      <w:r w:rsidR="00884CBD" w:rsidRPr="00C7005A">
        <w:rPr>
          <w:rFonts w:ascii="Arial" w:hAnsi="Arial" w:cs="Arial"/>
          <w:i/>
          <w:iCs/>
          <w:lang w:eastAsia="en-US"/>
        </w:rPr>
        <w:t xml:space="preserve"> </w:t>
      </w:r>
      <w:r w:rsidRPr="00C7005A">
        <w:rPr>
          <w:rFonts w:ascii="Arial" w:hAnsi="Arial" w:cs="Arial"/>
          <w:i/>
          <w:iCs/>
          <w:lang w:eastAsia="en-US"/>
        </w:rPr>
        <w:t>represión de la Dictadura (…)</w:t>
      </w:r>
      <w:r w:rsidR="00884CBD" w:rsidRPr="00C7005A">
        <w:rPr>
          <w:rFonts w:ascii="Arial" w:hAnsi="Arial" w:cs="Arial"/>
          <w:i/>
          <w:iCs/>
          <w:lang w:eastAsia="en-US"/>
        </w:rPr>
        <w:t xml:space="preserve"> </w:t>
      </w:r>
      <w:r w:rsidRPr="00C7005A">
        <w:rPr>
          <w:rFonts w:ascii="Arial" w:hAnsi="Arial" w:cs="Arial"/>
          <w:i/>
          <w:iCs/>
          <w:lang w:eastAsia="en-US"/>
        </w:rPr>
        <w:t>En el artículo 15.2, explica que no será de aplicación cuando las</w:t>
      </w:r>
      <w:r w:rsidR="00884CBD" w:rsidRPr="00C7005A">
        <w:rPr>
          <w:rFonts w:ascii="Arial" w:hAnsi="Arial" w:cs="Arial"/>
          <w:i/>
          <w:iCs/>
          <w:lang w:eastAsia="en-US"/>
        </w:rPr>
        <w:t xml:space="preserve"> </w:t>
      </w:r>
      <w:r w:rsidRPr="00C7005A">
        <w:rPr>
          <w:rFonts w:ascii="Arial" w:hAnsi="Arial" w:cs="Arial"/>
          <w:i/>
          <w:iCs/>
          <w:lang w:eastAsia="en-US"/>
        </w:rPr>
        <w:t>menciones sean de estricto recuerdo privado, sin exaltación de los</w:t>
      </w:r>
      <w:r w:rsidR="00C7005A">
        <w:rPr>
          <w:rFonts w:ascii="Arial" w:hAnsi="Arial" w:cs="Arial"/>
          <w:i/>
          <w:iCs/>
          <w:lang w:eastAsia="en-US"/>
        </w:rPr>
        <w:t xml:space="preserve"> </w:t>
      </w:r>
      <w:r w:rsidRPr="00C7005A">
        <w:rPr>
          <w:rFonts w:ascii="Arial" w:hAnsi="Arial" w:cs="Arial"/>
          <w:i/>
          <w:iCs/>
          <w:lang w:eastAsia="en-US"/>
        </w:rPr>
        <w:t>enfrentados (…)</w:t>
      </w:r>
    </w:p>
    <w:p w:rsidR="00B00B59" w:rsidRDefault="00B00B59" w:rsidP="00C7005A">
      <w:pPr>
        <w:suppressAutoHyphens w:val="0"/>
        <w:autoSpaceDE w:val="0"/>
        <w:autoSpaceDN w:val="0"/>
        <w:adjustRightInd w:val="0"/>
        <w:ind w:left="708"/>
        <w:jc w:val="both"/>
        <w:rPr>
          <w:rFonts w:ascii="Arial" w:hAnsi="Arial" w:cs="Arial"/>
          <w:i/>
          <w:iCs/>
          <w:lang w:eastAsia="en-US"/>
        </w:rPr>
      </w:pPr>
    </w:p>
    <w:p w:rsidR="00884CBD" w:rsidRPr="004F5608" w:rsidRDefault="00B00B59" w:rsidP="00B00B59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iCs/>
          <w:lang w:eastAsia="en-US"/>
        </w:rPr>
      </w:pPr>
      <w:r w:rsidRPr="004F5608">
        <w:rPr>
          <w:rFonts w:ascii="Arial" w:hAnsi="Arial" w:cs="Arial"/>
          <w:iCs/>
          <w:lang w:eastAsia="en-US"/>
        </w:rPr>
        <w:t xml:space="preserve">Queda demostrado, por tanto, que </w:t>
      </w:r>
      <w:r w:rsidR="00416997" w:rsidRPr="004F5608">
        <w:rPr>
          <w:rFonts w:ascii="Arial" w:hAnsi="Arial" w:cs="Arial"/>
          <w:iCs/>
          <w:lang w:eastAsia="en-US"/>
        </w:rPr>
        <w:t>en este caso existe exaltación de los enfrentados</w:t>
      </w:r>
      <w:r w:rsidR="000935A6" w:rsidRPr="004F5608">
        <w:rPr>
          <w:rFonts w:ascii="Arial" w:hAnsi="Arial" w:cs="Arial"/>
          <w:iCs/>
          <w:lang w:eastAsia="en-US"/>
        </w:rPr>
        <w:t>, además de</w:t>
      </w:r>
      <w:r w:rsidR="00416997" w:rsidRPr="004F5608">
        <w:rPr>
          <w:rFonts w:ascii="Arial" w:hAnsi="Arial" w:cs="Arial"/>
          <w:iCs/>
          <w:lang w:eastAsia="en-US"/>
        </w:rPr>
        <w:t xml:space="preserve"> </w:t>
      </w:r>
      <w:r w:rsidR="000935A6" w:rsidRPr="004F5608">
        <w:rPr>
          <w:rFonts w:ascii="Arial" w:hAnsi="Arial" w:cs="Arial"/>
          <w:iCs/>
          <w:lang w:eastAsia="en-US"/>
        </w:rPr>
        <w:t xml:space="preserve">contener </w:t>
      </w:r>
      <w:r w:rsidR="00416997" w:rsidRPr="004F5608">
        <w:rPr>
          <w:rFonts w:ascii="Arial" w:hAnsi="Arial" w:cs="Arial"/>
          <w:iCs/>
          <w:lang w:eastAsia="en-US"/>
        </w:rPr>
        <w:t>símbolos de la Dictadura franquista</w:t>
      </w:r>
      <w:r w:rsidR="00884CBD" w:rsidRPr="004F5608">
        <w:rPr>
          <w:rFonts w:ascii="Arial" w:hAnsi="Arial" w:cs="Arial"/>
          <w:iCs/>
          <w:lang w:eastAsia="en-US"/>
        </w:rPr>
        <w:t>.</w:t>
      </w:r>
    </w:p>
    <w:p w:rsidR="00884CBD" w:rsidRPr="004F5608" w:rsidRDefault="00884CBD" w:rsidP="00416997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lang w:eastAsia="en-US"/>
        </w:rPr>
      </w:pPr>
    </w:p>
    <w:p w:rsidR="00884CBD" w:rsidRPr="004F5608" w:rsidRDefault="00884CBD" w:rsidP="00884CBD">
      <w:pPr>
        <w:jc w:val="both"/>
        <w:rPr>
          <w:rFonts w:ascii="Arial" w:hAnsi="Arial" w:cs="Arial"/>
        </w:rPr>
      </w:pPr>
      <w:r w:rsidRPr="004F5608">
        <w:rPr>
          <w:rFonts w:ascii="Arial" w:hAnsi="Arial" w:cs="Arial"/>
        </w:rPr>
        <w:t xml:space="preserve">Por todo lo anteriormente expuesto, el Grupo Socialista propone al Pleno para su aprobación los siguientes </w:t>
      </w:r>
    </w:p>
    <w:p w:rsidR="00884CBD" w:rsidRPr="004F5608" w:rsidRDefault="00884CBD" w:rsidP="00884CBD">
      <w:pPr>
        <w:jc w:val="center"/>
        <w:rPr>
          <w:rFonts w:ascii="Arial" w:hAnsi="Arial" w:cs="Arial"/>
          <w:b/>
          <w:bCs/>
        </w:rPr>
      </w:pPr>
      <w:r w:rsidRPr="004F5608">
        <w:rPr>
          <w:rFonts w:ascii="Arial" w:hAnsi="Arial" w:cs="Arial"/>
          <w:b/>
          <w:bCs/>
        </w:rPr>
        <w:t>ACUERDOS</w:t>
      </w:r>
    </w:p>
    <w:p w:rsidR="00884CBD" w:rsidRPr="004F5608" w:rsidRDefault="00884CBD" w:rsidP="00884CBD">
      <w:pPr>
        <w:jc w:val="center"/>
        <w:rPr>
          <w:rFonts w:ascii="Arial" w:hAnsi="Arial" w:cs="Arial"/>
          <w:bCs/>
        </w:rPr>
      </w:pPr>
    </w:p>
    <w:p w:rsidR="00416997" w:rsidRPr="004F5608" w:rsidRDefault="00884CBD" w:rsidP="00B33E66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i/>
          <w:iCs/>
          <w:color w:val="000000"/>
          <w:lang w:eastAsia="en-US"/>
        </w:rPr>
      </w:pPr>
      <w:r w:rsidRPr="004F5608">
        <w:rPr>
          <w:rFonts w:ascii="Arial" w:hAnsi="Arial" w:cs="Arial"/>
          <w:bCs/>
        </w:rPr>
        <w:t>Primero.-</w:t>
      </w:r>
      <w:r w:rsidR="00204018" w:rsidRPr="004F5608">
        <w:rPr>
          <w:rFonts w:ascii="Arial" w:hAnsi="Arial" w:cs="Arial"/>
          <w:bCs/>
        </w:rPr>
        <w:t xml:space="preserve"> </w:t>
      </w:r>
      <w:r w:rsidRPr="004F5608">
        <w:rPr>
          <w:rFonts w:ascii="Arial" w:hAnsi="Arial" w:cs="Arial"/>
          <w:bCs/>
        </w:rPr>
        <w:t xml:space="preserve">Instar al Ayuntamiento de </w:t>
      </w:r>
      <w:proofErr w:type="spellStart"/>
      <w:r w:rsidRPr="004F5608">
        <w:rPr>
          <w:rFonts w:ascii="Arial" w:hAnsi="Arial" w:cs="Arial"/>
          <w:bCs/>
        </w:rPr>
        <w:t>Cómpeta</w:t>
      </w:r>
      <w:proofErr w:type="spellEnd"/>
      <w:r w:rsidRPr="004F5608">
        <w:rPr>
          <w:rFonts w:ascii="Arial" w:hAnsi="Arial" w:cs="Arial"/>
          <w:bCs/>
        </w:rPr>
        <w:t xml:space="preserve"> a que retire</w:t>
      </w:r>
      <w:r w:rsidR="00B33E66" w:rsidRPr="004F5608">
        <w:rPr>
          <w:rFonts w:ascii="Arial" w:hAnsi="Arial" w:cs="Arial"/>
          <w:bCs/>
        </w:rPr>
        <w:t xml:space="preserve"> en cump</w:t>
      </w:r>
      <w:r w:rsidR="00CC3F66" w:rsidRPr="004F5608">
        <w:rPr>
          <w:rFonts w:ascii="Arial" w:hAnsi="Arial" w:cs="Arial"/>
          <w:bCs/>
        </w:rPr>
        <w:t>limiento de la Ley 57/2007, de memoria histórica</w:t>
      </w:r>
      <w:r w:rsidR="00B33E66" w:rsidRPr="004F5608">
        <w:rPr>
          <w:rFonts w:ascii="Arial" w:hAnsi="Arial" w:cs="Arial"/>
          <w:bCs/>
        </w:rPr>
        <w:t>,</w:t>
      </w:r>
      <w:r w:rsidR="00B33E66" w:rsidRPr="004F5608">
        <w:rPr>
          <w:rFonts w:ascii="Arial" w:hAnsi="Arial" w:cs="Arial"/>
          <w:b/>
          <w:bCs/>
          <w:i/>
          <w:iCs/>
          <w:lang w:eastAsia="en-US"/>
        </w:rPr>
        <w:t xml:space="preserve"> </w:t>
      </w:r>
      <w:r w:rsidR="00B33E66" w:rsidRPr="004F5608">
        <w:rPr>
          <w:rFonts w:ascii="Arial" w:hAnsi="Arial" w:cs="Arial"/>
          <w:lang w:eastAsia="en-US"/>
        </w:rPr>
        <w:t>en el plazo más breve posible</w:t>
      </w:r>
      <w:r w:rsidR="00416997" w:rsidRPr="004F5608">
        <w:rPr>
          <w:rFonts w:ascii="Arial" w:hAnsi="Arial" w:cs="Arial"/>
          <w:lang w:eastAsia="en-US"/>
        </w:rPr>
        <w:t>,</w:t>
      </w:r>
      <w:r w:rsidR="00B33E66" w:rsidRPr="004F5608">
        <w:rPr>
          <w:rFonts w:ascii="Arial" w:hAnsi="Arial" w:cs="Arial"/>
          <w:lang w:eastAsia="en-US"/>
        </w:rPr>
        <w:t xml:space="preserve"> los s</w:t>
      </w:r>
      <w:r w:rsidR="00416997" w:rsidRPr="004F5608">
        <w:rPr>
          <w:rFonts w:ascii="Arial" w:hAnsi="Arial" w:cs="Arial"/>
          <w:lang w:eastAsia="en-US"/>
        </w:rPr>
        <w:t>ímbolos y placas</w:t>
      </w:r>
      <w:r w:rsidR="00B33E66" w:rsidRPr="004F5608">
        <w:rPr>
          <w:rFonts w:ascii="Arial" w:hAnsi="Arial" w:cs="Arial"/>
          <w:lang w:eastAsia="en-US"/>
        </w:rPr>
        <w:t xml:space="preserve"> </w:t>
      </w:r>
      <w:r w:rsidR="00416997" w:rsidRPr="004F5608">
        <w:rPr>
          <w:rFonts w:ascii="Arial" w:hAnsi="Arial" w:cs="Arial"/>
          <w:lang w:eastAsia="en-US"/>
        </w:rPr>
        <w:t xml:space="preserve">procedentes de la dictadura franquista </w:t>
      </w:r>
      <w:r w:rsidR="00A678F4">
        <w:rPr>
          <w:rFonts w:ascii="Arial" w:hAnsi="Arial" w:cs="Arial"/>
          <w:lang w:eastAsia="en-US"/>
        </w:rPr>
        <w:t>d</w:t>
      </w:r>
      <w:r w:rsidR="00416997" w:rsidRPr="004F5608">
        <w:rPr>
          <w:rFonts w:ascii="Arial" w:hAnsi="Arial" w:cs="Arial"/>
          <w:lang w:eastAsia="en-US"/>
        </w:rPr>
        <w:t>el monumento</w:t>
      </w:r>
      <w:r w:rsidR="00B33E66" w:rsidRPr="004F5608">
        <w:rPr>
          <w:rFonts w:ascii="Arial" w:hAnsi="Arial" w:cs="Arial"/>
          <w:lang w:eastAsia="en-US"/>
        </w:rPr>
        <w:t xml:space="preserve"> de la carretera MA-111 en </w:t>
      </w:r>
      <w:proofErr w:type="spellStart"/>
      <w:r w:rsidR="00B33E66" w:rsidRPr="004F5608">
        <w:rPr>
          <w:rFonts w:ascii="Arial" w:hAnsi="Arial" w:cs="Arial"/>
          <w:lang w:eastAsia="en-US"/>
        </w:rPr>
        <w:t>Cómpeta</w:t>
      </w:r>
      <w:proofErr w:type="spellEnd"/>
      <w:r w:rsidR="00204018" w:rsidRPr="004F5608">
        <w:rPr>
          <w:rFonts w:ascii="Arial" w:hAnsi="Arial" w:cs="Arial"/>
          <w:lang w:eastAsia="en-US"/>
        </w:rPr>
        <w:t>.</w:t>
      </w:r>
    </w:p>
    <w:p w:rsidR="00416997" w:rsidRDefault="00416997" w:rsidP="00416997">
      <w:pPr>
        <w:jc w:val="both"/>
        <w:rPr>
          <w:rFonts w:ascii="Arial" w:hAnsi="Arial" w:cs="Arial"/>
          <w:i/>
          <w:iCs/>
          <w:color w:val="000000"/>
          <w:lang w:eastAsia="en-US"/>
        </w:rPr>
      </w:pPr>
    </w:p>
    <w:p w:rsidR="000409A9" w:rsidRPr="002A6F69" w:rsidRDefault="00204018" w:rsidP="000409A9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235745" w:rsidRPr="002A6F69" w:rsidRDefault="00204018" w:rsidP="000A5F9A">
      <w:pPr>
        <w:ind w:left="720" w:hanging="360"/>
        <w:jc w:val="right"/>
        <w:rPr>
          <w:rFonts w:ascii="Arial" w:hAnsi="Arial" w:cs="Arial"/>
          <w:color w:val="231F20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</w:t>
      </w:r>
      <w:r w:rsidR="00235745" w:rsidRPr="002A6F69">
        <w:rPr>
          <w:rFonts w:ascii="Arial" w:hAnsi="Arial" w:cs="Arial"/>
          <w:color w:val="231F20"/>
          <w:sz w:val="22"/>
          <w:szCs w:val="22"/>
        </w:rPr>
        <w:t>En Málaga, 2</w:t>
      </w:r>
      <w:r w:rsidR="0055040E" w:rsidRPr="002A6F69">
        <w:rPr>
          <w:rFonts w:ascii="Arial" w:hAnsi="Arial" w:cs="Arial"/>
          <w:color w:val="231F20"/>
          <w:sz w:val="22"/>
          <w:szCs w:val="22"/>
        </w:rPr>
        <w:t>2</w:t>
      </w:r>
      <w:r w:rsidR="00235745" w:rsidRPr="002A6F69">
        <w:rPr>
          <w:rFonts w:ascii="Arial" w:hAnsi="Arial" w:cs="Arial"/>
          <w:color w:val="231F20"/>
          <w:sz w:val="22"/>
          <w:szCs w:val="22"/>
        </w:rPr>
        <w:t xml:space="preserve"> de Febrero de 2012</w:t>
      </w:r>
    </w:p>
    <w:p w:rsidR="00EB0610" w:rsidRPr="002A6F69" w:rsidRDefault="00382D69" w:rsidP="00382D69">
      <w:pPr>
        <w:pStyle w:val="Textoindependiente"/>
        <w:spacing w:after="0"/>
        <w:rPr>
          <w:rFonts w:ascii="Arial" w:hAnsi="Arial" w:cs="Arial"/>
          <w:color w:val="231F20"/>
          <w:sz w:val="22"/>
          <w:szCs w:val="22"/>
        </w:rPr>
      </w:pPr>
      <w:r>
        <w:rPr>
          <w:rFonts w:ascii="Arial" w:hAnsi="Arial" w:cs="Arial"/>
          <w:color w:val="231F20"/>
          <w:sz w:val="22"/>
          <w:szCs w:val="22"/>
        </w:rPr>
        <w:t xml:space="preserve"> </w:t>
      </w:r>
      <w:r w:rsidR="00B31A0F" w:rsidRPr="00B31A0F">
        <w:rPr>
          <w:rFonts w:ascii="Arial" w:hAnsi="Arial" w:cs="Arial"/>
          <w:noProof/>
          <w:color w:val="231F20"/>
          <w:sz w:val="22"/>
          <w:szCs w:val="22"/>
          <w:lang w:eastAsia="es-ES" w:bidi="ar-SA"/>
        </w:rPr>
        <w:drawing>
          <wp:inline distT="0" distB="0" distL="0" distR="0">
            <wp:extent cx="1860219" cy="515566"/>
            <wp:effectExtent l="19050" t="0" r="6681" b="0"/>
            <wp:docPr id="6" name="Imagen 1" descr="firm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firma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596" cy="516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231F20"/>
          <w:sz w:val="22"/>
          <w:szCs w:val="22"/>
        </w:rPr>
        <w:t xml:space="preserve">                                   </w:t>
      </w:r>
      <w:r w:rsidR="00774224" w:rsidRPr="002A6F69">
        <w:rPr>
          <w:rFonts w:ascii="Arial" w:hAnsi="Arial" w:cs="Arial"/>
          <w:color w:val="231F20"/>
          <w:sz w:val="22"/>
          <w:szCs w:val="22"/>
        </w:rPr>
        <w:t xml:space="preserve">   </w:t>
      </w:r>
      <w:r>
        <w:rPr>
          <w:rFonts w:ascii="Arial" w:hAnsi="Arial" w:cs="Arial"/>
          <w:noProof/>
          <w:color w:val="231F20"/>
          <w:sz w:val="22"/>
          <w:szCs w:val="22"/>
          <w:lang w:eastAsia="es-ES" w:bidi="ar-SA"/>
        </w:rPr>
        <w:drawing>
          <wp:inline distT="0" distB="0" distL="0" distR="0">
            <wp:extent cx="1993451" cy="832514"/>
            <wp:effectExtent l="19050" t="0" r="6799" b="0"/>
            <wp:docPr id="5" name="Imagen 1" descr="D:\Documents and Settings\LGuerrero\Escritorio\COMPARTIR\Grupo_Diputación\Firmas\Adolfo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LGuerrero\Escritorio\COMPARTIR\Grupo_Diputación\Firmas\Adolfo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490" cy="83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610" w:rsidRPr="002A6F69" w:rsidRDefault="00EB0610" w:rsidP="00235745">
      <w:pPr>
        <w:pStyle w:val="Textoindependiente"/>
        <w:spacing w:after="0"/>
        <w:jc w:val="both"/>
        <w:rPr>
          <w:rFonts w:ascii="Arial" w:hAnsi="Arial" w:cs="Arial"/>
          <w:color w:val="231F20"/>
          <w:sz w:val="22"/>
          <w:szCs w:val="22"/>
        </w:rPr>
      </w:pPr>
    </w:p>
    <w:p w:rsidR="00235745" w:rsidRPr="002A6F69" w:rsidRDefault="00235745" w:rsidP="00235745">
      <w:pPr>
        <w:pStyle w:val="Textoindependiente"/>
        <w:spacing w:after="0"/>
        <w:jc w:val="both"/>
        <w:rPr>
          <w:rFonts w:ascii="Arial" w:hAnsi="Arial" w:cs="Arial"/>
          <w:b/>
          <w:color w:val="231F20"/>
          <w:sz w:val="22"/>
          <w:szCs w:val="22"/>
        </w:rPr>
      </w:pPr>
      <w:r w:rsidRPr="002A6F69">
        <w:rPr>
          <w:rFonts w:ascii="Arial" w:hAnsi="Arial" w:cs="Arial"/>
          <w:b/>
          <w:color w:val="231F20"/>
          <w:sz w:val="22"/>
          <w:szCs w:val="22"/>
        </w:rPr>
        <w:t>Fdo.: Francisco Javie</w:t>
      </w:r>
      <w:r w:rsidR="00B87E56">
        <w:rPr>
          <w:rFonts w:ascii="Arial" w:hAnsi="Arial" w:cs="Arial"/>
          <w:b/>
          <w:color w:val="231F20"/>
          <w:sz w:val="22"/>
          <w:szCs w:val="22"/>
        </w:rPr>
        <w:t xml:space="preserve">r Conejo Rueda                 </w:t>
      </w:r>
      <w:r w:rsidRPr="002A6F69">
        <w:rPr>
          <w:rFonts w:ascii="Arial" w:hAnsi="Arial" w:cs="Arial"/>
          <w:b/>
          <w:color w:val="231F20"/>
          <w:sz w:val="22"/>
          <w:szCs w:val="22"/>
        </w:rPr>
        <w:t xml:space="preserve">Fdo.: </w:t>
      </w:r>
      <w:r w:rsidR="00204018">
        <w:rPr>
          <w:rFonts w:ascii="Arial" w:hAnsi="Arial" w:cs="Arial"/>
          <w:b/>
          <w:color w:val="231F20"/>
          <w:sz w:val="22"/>
          <w:szCs w:val="22"/>
        </w:rPr>
        <w:t>Adolfo Moreno Carrera</w:t>
      </w:r>
    </w:p>
    <w:p w:rsidR="00F53692" w:rsidRPr="002A6F69" w:rsidRDefault="00235745" w:rsidP="004E6789">
      <w:pPr>
        <w:pStyle w:val="Textoindependiente"/>
        <w:spacing w:after="0"/>
        <w:jc w:val="both"/>
        <w:rPr>
          <w:rFonts w:ascii="Arial" w:hAnsi="Arial" w:cs="Arial"/>
          <w:sz w:val="22"/>
          <w:szCs w:val="22"/>
          <w:lang w:val="es-ES_tradnl"/>
        </w:rPr>
      </w:pPr>
      <w:r w:rsidRPr="002A6F69">
        <w:rPr>
          <w:rFonts w:ascii="Arial" w:hAnsi="Arial" w:cs="Arial"/>
          <w:b/>
          <w:color w:val="231F20"/>
          <w:sz w:val="22"/>
          <w:szCs w:val="22"/>
        </w:rPr>
        <w:t>Diputado Portavoz</w:t>
      </w:r>
      <w:r w:rsidRPr="002A6F69">
        <w:rPr>
          <w:rFonts w:ascii="Arial" w:hAnsi="Arial" w:cs="Arial"/>
          <w:b/>
          <w:color w:val="231F20"/>
          <w:sz w:val="22"/>
          <w:szCs w:val="22"/>
        </w:rPr>
        <w:tab/>
      </w:r>
      <w:r w:rsidRPr="002A6F69">
        <w:rPr>
          <w:rFonts w:ascii="Arial" w:hAnsi="Arial" w:cs="Arial"/>
          <w:b/>
          <w:color w:val="231F20"/>
          <w:sz w:val="22"/>
          <w:szCs w:val="22"/>
        </w:rPr>
        <w:tab/>
      </w:r>
      <w:r w:rsidRPr="002A6F69">
        <w:rPr>
          <w:rFonts w:ascii="Arial" w:hAnsi="Arial" w:cs="Arial"/>
          <w:b/>
          <w:color w:val="231F20"/>
          <w:sz w:val="22"/>
          <w:szCs w:val="22"/>
        </w:rPr>
        <w:tab/>
      </w:r>
      <w:r w:rsidRPr="002A6F69">
        <w:rPr>
          <w:rFonts w:ascii="Arial" w:hAnsi="Arial" w:cs="Arial"/>
          <w:b/>
          <w:color w:val="231F20"/>
          <w:sz w:val="22"/>
          <w:szCs w:val="22"/>
        </w:rPr>
        <w:tab/>
      </w:r>
      <w:r w:rsidRPr="002A6F69">
        <w:rPr>
          <w:rFonts w:ascii="Arial" w:hAnsi="Arial" w:cs="Arial"/>
          <w:b/>
          <w:color w:val="231F20"/>
          <w:sz w:val="22"/>
          <w:szCs w:val="22"/>
        </w:rPr>
        <w:tab/>
      </w:r>
      <w:r w:rsidR="00204018">
        <w:rPr>
          <w:rFonts w:ascii="Arial" w:hAnsi="Arial" w:cs="Arial"/>
          <w:b/>
          <w:color w:val="231F20"/>
          <w:sz w:val="22"/>
          <w:szCs w:val="22"/>
        </w:rPr>
        <w:t>Diputado</w:t>
      </w:r>
    </w:p>
    <w:sectPr w:rsidR="00F53692" w:rsidRPr="002A6F69" w:rsidSect="006E7876">
      <w:headerReference w:type="default" r:id="rId9"/>
      <w:footerReference w:type="default" r:id="rId10"/>
      <w:pgSz w:w="11906" w:h="16838"/>
      <w:pgMar w:top="2534" w:right="926" w:bottom="1417" w:left="1260" w:header="708" w:footer="93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38B" w:rsidRDefault="0096438B">
      <w:r>
        <w:separator/>
      </w:r>
    </w:p>
  </w:endnote>
  <w:endnote w:type="continuationSeparator" w:id="0">
    <w:p w:rsidR="0096438B" w:rsidRDefault="00964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utura Bk BT">
    <w:altName w:val="Futura Bk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C76" w:rsidRPr="00281C76" w:rsidRDefault="00B141D4" w:rsidP="00281C76">
    <w:pPr>
      <w:pStyle w:val="Piedepgina"/>
      <w:jc w:val="right"/>
    </w:pPr>
    <w:r>
      <w:rPr>
        <w:rFonts w:ascii="Arial" w:hAnsi="Arial" w:cs="Arial"/>
        <w:noProof/>
        <w:sz w:val="20"/>
        <w:szCs w:val="20"/>
        <w:lang w:eastAsia="es-ES"/>
      </w:rPr>
      <w:drawing>
        <wp:inline distT="0" distB="0" distL="0" distR="0">
          <wp:extent cx="1209675" cy="1476375"/>
          <wp:effectExtent l="19050" t="0" r="9525" b="0"/>
          <wp:docPr id="2" name="Imagen 2" descr="TEXT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EXT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1476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38B" w:rsidRDefault="0096438B">
      <w:r>
        <w:separator/>
      </w:r>
    </w:p>
  </w:footnote>
  <w:footnote w:type="continuationSeparator" w:id="0">
    <w:p w:rsidR="0096438B" w:rsidRDefault="00964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C01" w:rsidRPr="00281C76" w:rsidRDefault="00B141D4" w:rsidP="00281C76">
    <w:pPr>
      <w:pStyle w:val="Encabezado"/>
      <w:jc w:val="right"/>
    </w:pPr>
    <w:r>
      <w:rPr>
        <w:noProof/>
        <w:lang w:eastAsia="es-ES"/>
      </w:rPr>
      <w:drawing>
        <wp:inline distT="0" distB="0" distL="0" distR="0">
          <wp:extent cx="1743075" cy="800100"/>
          <wp:effectExtent l="19050" t="0" r="9525" b="0"/>
          <wp:docPr id="1" name="Imagen 1" descr="LOGO DIP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IPU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4106B"/>
    <w:multiLevelType w:val="hybridMultilevel"/>
    <w:tmpl w:val="1F207C7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8913FC"/>
    <w:multiLevelType w:val="hybridMultilevel"/>
    <w:tmpl w:val="B1161B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13B69"/>
    <w:multiLevelType w:val="hybridMultilevel"/>
    <w:tmpl w:val="C562F4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4C184D"/>
    <w:multiLevelType w:val="hybridMultilevel"/>
    <w:tmpl w:val="CA3AB3B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69E6CC9"/>
    <w:multiLevelType w:val="hybridMultilevel"/>
    <w:tmpl w:val="3272A09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C510EC"/>
    <w:multiLevelType w:val="hybridMultilevel"/>
    <w:tmpl w:val="BE8457DE"/>
    <w:lvl w:ilvl="0" w:tplc="DD9E9C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/>
  <w:rsids>
    <w:rsidRoot w:val="003457A5"/>
    <w:rsid w:val="00017639"/>
    <w:rsid w:val="00022DCC"/>
    <w:rsid w:val="00032B07"/>
    <w:rsid w:val="000409A9"/>
    <w:rsid w:val="000456DD"/>
    <w:rsid w:val="00074CDC"/>
    <w:rsid w:val="0008423E"/>
    <w:rsid w:val="000935A6"/>
    <w:rsid w:val="000943B3"/>
    <w:rsid w:val="000A5F9A"/>
    <w:rsid w:val="000C2A65"/>
    <w:rsid w:val="000E4440"/>
    <w:rsid w:val="000E6BE1"/>
    <w:rsid w:val="000F4C0E"/>
    <w:rsid w:val="000F60E4"/>
    <w:rsid w:val="00117795"/>
    <w:rsid w:val="00122F52"/>
    <w:rsid w:val="00125291"/>
    <w:rsid w:val="00134881"/>
    <w:rsid w:val="001504FD"/>
    <w:rsid w:val="00151477"/>
    <w:rsid w:val="0015225A"/>
    <w:rsid w:val="0016024D"/>
    <w:rsid w:val="0017300A"/>
    <w:rsid w:val="001745BC"/>
    <w:rsid w:val="00176194"/>
    <w:rsid w:val="00196D25"/>
    <w:rsid w:val="001C5610"/>
    <w:rsid w:val="001E190F"/>
    <w:rsid w:val="001E2F76"/>
    <w:rsid w:val="001E5436"/>
    <w:rsid w:val="001F3BA6"/>
    <w:rsid w:val="00200A53"/>
    <w:rsid w:val="00204018"/>
    <w:rsid w:val="00222E41"/>
    <w:rsid w:val="00225D30"/>
    <w:rsid w:val="00231966"/>
    <w:rsid w:val="00235745"/>
    <w:rsid w:val="0025251F"/>
    <w:rsid w:val="00257D3C"/>
    <w:rsid w:val="00257E63"/>
    <w:rsid w:val="002714DA"/>
    <w:rsid w:val="00281C76"/>
    <w:rsid w:val="00285602"/>
    <w:rsid w:val="002A3657"/>
    <w:rsid w:val="002A6F69"/>
    <w:rsid w:val="002B2690"/>
    <w:rsid w:val="002B3C55"/>
    <w:rsid w:val="002D5056"/>
    <w:rsid w:val="002F0C6C"/>
    <w:rsid w:val="002F49B5"/>
    <w:rsid w:val="002F55EB"/>
    <w:rsid w:val="003457A5"/>
    <w:rsid w:val="00352C80"/>
    <w:rsid w:val="0036026A"/>
    <w:rsid w:val="0036072B"/>
    <w:rsid w:val="003612A3"/>
    <w:rsid w:val="00372388"/>
    <w:rsid w:val="0037383D"/>
    <w:rsid w:val="00380F39"/>
    <w:rsid w:val="00382D69"/>
    <w:rsid w:val="003945ED"/>
    <w:rsid w:val="00395894"/>
    <w:rsid w:val="003A3E01"/>
    <w:rsid w:val="003C3FD6"/>
    <w:rsid w:val="003C4CC3"/>
    <w:rsid w:val="003E3090"/>
    <w:rsid w:val="004154AF"/>
    <w:rsid w:val="00416997"/>
    <w:rsid w:val="00417746"/>
    <w:rsid w:val="00426470"/>
    <w:rsid w:val="00427AB4"/>
    <w:rsid w:val="00445603"/>
    <w:rsid w:val="004460B2"/>
    <w:rsid w:val="004479D4"/>
    <w:rsid w:val="0046174E"/>
    <w:rsid w:val="004755E4"/>
    <w:rsid w:val="004A10A7"/>
    <w:rsid w:val="004A271D"/>
    <w:rsid w:val="004E6789"/>
    <w:rsid w:val="004E7F02"/>
    <w:rsid w:val="004F5608"/>
    <w:rsid w:val="0054043C"/>
    <w:rsid w:val="005405CA"/>
    <w:rsid w:val="005445D3"/>
    <w:rsid w:val="00546E8B"/>
    <w:rsid w:val="0055040E"/>
    <w:rsid w:val="00551DED"/>
    <w:rsid w:val="005B5728"/>
    <w:rsid w:val="005F40DB"/>
    <w:rsid w:val="005F5C45"/>
    <w:rsid w:val="006049B9"/>
    <w:rsid w:val="00605B6D"/>
    <w:rsid w:val="006128EF"/>
    <w:rsid w:val="00615CB8"/>
    <w:rsid w:val="0064306A"/>
    <w:rsid w:val="00643650"/>
    <w:rsid w:val="006756F6"/>
    <w:rsid w:val="00684132"/>
    <w:rsid w:val="00694705"/>
    <w:rsid w:val="006960E4"/>
    <w:rsid w:val="006A1119"/>
    <w:rsid w:val="006D234D"/>
    <w:rsid w:val="006D5768"/>
    <w:rsid w:val="006E7876"/>
    <w:rsid w:val="0073215F"/>
    <w:rsid w:val="00760D9C"/>
    <w:rsid w:val="00763C01"/>
    <w:rsid w:val="00774224"/>
    <w:rsid w:val="00774F1E"/>
    <w:rsid w:val="00774F73"/>
    <w:rsid w:val="007B5C0A"/>
    <w:rsid w:val="007C2A52"/>
    <w:rsid w:val="007E3082"/>
    <w:rsid w:val="00803E63"/>
    <w:rsid w:val="00816E99"/>
    <w:rsid w:val="008208CD"/>
    <w:rsid w:val="008420E0"/>
    <w:rsid w:val="00843ECE"/>
    <w:rsid w:val="00844B15"/>
    <w:rsid w:val="0087754E"/>
    <w:rsid w:val="00884CBD"/>
    <w:rsid w:val="0089177C"/>
    <w:rsid w:val="00891B27"/>
    <w:rsid w:val="0090207D"/>
    <w:rsid w:val="009266F3"/>
    <w:rsid w:val="00927F59"/>
    <w:rsid w:val="00937663"/>
    <w:rsid w:val="009476B2"/>
    <w:rsid w:val="009617F7"/>
    <w:rsid w:val="00961BF6"/>
    <w:rsid w:val="0096438B"/>
    <w:rsid w:val="0097018B"/>
    <w:rsid w:val="009720BF"/>
    <w:rsid w:val="0097346C"/>
    <w:rsid w:val="0098133A"/>
    <w:rsid w:val="00995F58"/>
    <w:rsid w:val="00997E81"/>
    <w:rsid w:val="009A777E"/>
    <w:rsid w:val="009B1807"/>
    <w:rsid w:val="009B5AFD"/>
    <w:rsid w:val="009C2491"/>
    <w:rsid w:val="009C7F85"/>
    <w:rsid w:val="009D59C5"/>
    <w:rsid w:val="009E1BB0"/>
    <w:rsid w:val="009F19F9"/>
    <w:rsid w:val="009F243A"/>
    <w:rsid w:val="009F76B2"/>
    <w:rsid w:val="00A36145"/>
    <w:rsid w:val="00A4200B"/>
    <w:rsid w:val="00A4526C"/>
    <w:rsid w:val="00A5477F"/>
    <w:rsid w:val="00A624CB"/>
    <w:rsid w:val="00A678F4"/>
    <w:rsid w:val="00A719F7"/>
    <w:rsid w:val="00A7211D"/>
    <w:rsid w:val="00A72189"/>
    <w:rsid w:val="00A72D3D"/>
    <w:rsid w:val="00A769B8"/>
    <w:rsid w:val="00AC5750"/>
    <w:rsid w:val="00AC68D3"/>
    <w:rsid w:val="00AE40A3"/>
    <w:rsid w:val="00AF0E66"/>
    <w:rsid w:val="00B00774"/>
    <w:rsid w:val="00B00B59"/>
    <w:rsid w:val="00B141D4"/>
    <w:rsid w:val="00B27FAA"/>
    <w:rsid w:val="00B31A0F"/>
    <w:rsid w:val="00B33E66"/>
    <w:rsid w:val="00B355EF"/>
    <w:rsid w:val="00B45E06"/>
    <w:rsid w:val="00B50E59"/>
    <w:rsid w:val="00B557D2"/>
    <w:rsid w:val="00B63268"/>
    <w:rsid w:val="00B7095D"/>
    <w:rsid w:val="00B87E56"/>
    <w:rsid w:val="00BA0FE2"/>
    <w:rsid w:val="00BB455C"/>
    <w:rsid w:val="00BF37C9"/>
    <w:rsid w:val="00C40D3D"/>
    <w:rsid w:val="00C41E45"/>
    <w:rsid w:val="00C45E02"/>
    <w:rsid w:val="00C64F7B"/>
    <w:rsid w:val="00C65553"/>
    <w:rsid w:val="00C7005A"/>
    <w:rsid w:val="00C812FF"/>
    <w:rsid w:val="00C84AE1"/>
    <w:rsid w:val="00CA10EE"/>
    <w:rsid w:val="00CC3F66"/>
    <w:rsid w:val="00D071FC"/>
    <w:rsid w:val="00D13C27"/>
    <w:rsid w:val="00DA2D58"/>
    <w:rsid w:val="00DB586D"/>
    <w:rsid w:val="00DB666C"/>
    <w:rsid w:val="00DC1ED2"/>
    <w:rsid w:val="00DC4632"/>
    <w:rsid w:val="00DE7D34"/>
    <w:rsid w:val="00DF1A13"/>
    <w:rsid w:val="00E15892"/>
    <w:rsid w:val="00E650BB"/>
    <w:rsid w:val="00E6619E"/>
    <w:rsid w:val="00E73331"/>
    <w:rsid w:val="00E92A45"/>
    <w:rsid w:val="00E95763"/>
    <w:rsid w:val="00EB0610"/>
    <w:rsid w:val="00F01913"/>
    <w:rsid w:val="00F409F5"/>
    <w:rsid w:val="00F5021B"/>
    <w:rsid w:val="00F53692"/>
    <w:rsid w:val="00F577B3"/>
    <w:rsid w:val="00F76429"/>
    <w:rsid w:val="00F91515"/>
    <w:rsid w:val="00FB66A6"/>
    <w:rsid w:val="00FD02C2"/>
    <w:rsid w:val="00FE12C7"/>
    <w:rsid w:val="00FE3ACE"/>
    <w:rsid w:val="00FE5C94"/>
    <w:rsid w:val="00FF4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53692"/>
    <w:pPr>
      <w:suppressAutoHyphens/>
    </w:pPr>
    <w:rPr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Piedepgina">
    <w:name w:val="footer"/>
    <w:basedOn w:val="Normal"/>
    <w:rsid w:val="006E7876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rsid w:val="006E7876"/>
    <w:rPr>
      <w:color w:val="0000FF"/>
      <w:u w:val="single"/>
    </w:rPr>
  </w:style>
  <w:style w:type="paragraph" w:customStyle="1" w:styleId="Sinespaciado3">
    <w:name w:val="Sin espaciado3"/>
    <w:rsid w:val="00F53692"/>
    <w:pPr>
      <w:suppressAutoHyphens/>
    </w:pPr>
    <w:rPr>
      <w:rFonts w:ascii="Calibri" w:eastAsia="Calibri" w:hAnsi="Calibri"/>
      <w:sz w:val="22"/>
      <w:szCs w:val="22"/>
      <w:lang w:val="es-ES_tradnl" w:eastAsia="es-ES"/>
    </w:rPr>
  </w:style>
  <w:style w:type="paragraph" w:styleId="Textodeglobo">
    <w:name w:val="Balloon Text"/>
    <w:basedOn w:val="Normal"/>
    <w:link w:val="TextodegloboCar"/>
    <w:rsid w:val="009813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98133A"/>
    <w:rPr>
      <w:rFonts w:ascii="Tahoma" w:hAnsi="Tahoma" w:cs="Tahoma"/>
      <w:sz w:val="16"/>
      <w:szCs w:val="16"/>
      <w:lang w:val="es-ES" w:eastAsia="ar-SA"/>
    </w:rPr>
  </w:style>
  <w:style w:type="paragraph" w:styleId="NormalWeb">
    <w:name w:val="Normal (Web)"/>
    <w:basedOn w:val="Normal"/>
    <w:uiPriority w:val="99"/>
    <w:unhideWhenUsed/>
    <w:rsid w:val="00961BF6"/>
    <w:pPr>
      <w:suppressAutoHyphens w:val="0"/>
      <w:spacing w:before="100" w:beforeAutospacing="1" w:after="100" w:afterAutospacing="1"/>
    </w:pPr>
    <w:rPr>
      <w:lang w:eastAsia="es-ES"/>
    </w:rPr>
  </w:style>
  <w:style w:type="character" w:styleId="nfasis">
    <w:name w:val="Emphasis"/>
    <w:basedOn w:val="Fuentedeprrafopredeter"/>
    <w:uiPriority w:val="20"/>
    <w:qFormat/>
    <w:rsid w:val="00961BF6"/>
    <w:rPr>
      <w:i/>
      <w:iCs/>
    </w:rPr>
  </w:style>
  <w:style w:type="paragraph" w:customStyle="1" w:styleId="Default">
    <w:name w:val="Default"/>
    <w:rsid w:val="004460B2"/>
    <w:pPr>
      <w:autoSpaceDE w:val="0"/>
      <w:autoSpaceDN w:val="0"/>
      <w:adjustRightInd w:val="0"/>
    </w:pPr>
    <w:rPr>
      <w:rFonts w:ascii="Futura Bk BT" w:eastAsia="Calibri" w:hAnsi="Futura Bk BT" w:cs="Futura Bk BT"/>
      <w:color w:val="000000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C40D3D"/>
    <w:pPr>
      <w:ind w:left="720"/>
      <w:contextualSpacing/>
    </w:pPr>
  </w:style>
  <w:style w:type="character" w:styleId="Textoennegrita">
    <w:name w:val="Strong"/>
    <w:basedOn w:val="Fuentedeprrafopredeter"/>
    <w:uiPriority w:val="22"/>
    <w:qFormat/>
    <w:rsid w:val="001E5436"/>
    <w:rPr>
      <w:b/>
      <w:bCs/>
    </w:rPr>
  </w:style>
  <w:style w:type="paragraph" w:styleId="Textoindependiente">
    <w:name w:val="Body Text"/>
    <w:basedOn w:val="Normal"/>
    <w:link w:val="TextoindependienteCar"/>
    <w:unhideWhenUsed/>
    <w:rsid w:val="00235745"/>
    <w:pPr>
      <w:widowControl w:val="0"/>
      <w:spacing w:after="120"/>
    </w:pPr>
    <w:rPr>
      <w:rFonts w:eastAsia="Lucida Sans Unicode" w:cs="Mangal"/>
      <w:kern w:val="2"/>
      <w:lang w:eastAsia="hi-I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235745"/>
    <w:rPr>
      <w:rFonts w:eastAsia="Lucida Sans Unicode" w:cs="Mangal"/>
      <w:kern w:val="2"/>
      <w:sz w:val="24"/>
      <w:szCs w:val="24"/>
      <w:lang w:val="es-ES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97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9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%20and%20Settings\LGuerrero\Datos%20de%20programa\Microsoft\Plantillas\grup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grupo.dot</Template>
  <TotalTime>17</TotalTime>
  <Pages>2</Pages>
  <Words>507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KLLJKLJKL</vt:lpstr>
    </vt:vector>
  </TitlesOfParts>
  <Company>diputacion</Company>
  <LinksUpToDate>false</LinksUpToDate>
  <CharactersWithSpaces>3295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KLLJKLJKL</dc:title>
  <dc:subject/>
  <dc:creator>Mª Pilar González Villalba</dc:creator>
  <cp:keywords/>
  <dc:description/>
  <cp:lastModifiedBy>LGuerrero</cp:lastModifiedBy>
  <cp:revision>29</cp:revision>
  <cp:lastPrinted>2012-01-24T11:41:00Z</cp:lastPrinted>
  <dcterms:created xsi:type="dcterms:W3CDTF">2012-02-22T13:49:00Z</dcterms:created>
  <dcterms:modified xsi:type="dcterms:W3CDTF">2012-02-29T12:04:00Z</dcterms:modified>
</cp:coreProperties>
</file>